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257A" w:rsidRPr="0040257A" w:rsidRDefault="0040257A" w:rsidP="0040257A">
      <w:pPr>
        <w:pageBreakBefore/>
        <w:spacing w:after="0" w:line="240" w:lineRule="auto"/>
        <w:ind w:left="5035" w:firstLine="545"/>
        <w:rPr>
          <w:rFonts w:ascii="Times New Roman" w:eastAsia="Times New Roman" w:hAnsi="Times New Roman" w:cs="Times New Roman"/>
          <w:sz w:val="28"/>
          <w:szCs w:val="28"/>
          <w:lang w:eastAsia="ru-RU"/>
        </w:rPr>
      </w:pPr>
      <w:bookmarkStart w:id="0" w:name="_Toc517582288"/>
      <w:bookmarkStart w:id="1" w:name="_Toc517582612"/>
      <w:r w:rsidRPr="0040257A">
        <w:rPr>
          <w:rFonts w:ascii="Times New Roman" w:eastAsia="Times New Roman" w:hAnsi="Times New Roman" w:cs="Times New Roman"/>
          <w:sz w:val="28"/>
          <w:szCs w:val="28"/>
          <w:lang w:eastAsia="ru-RU"/>
        </w:rPr>
        <w:t>«УТВЕРЖДАЮ»</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 xml:space="preserve">Председатель  конкурсной комиссии </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Генеральный директор</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ОАО  “ЯТЭК”</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____________З.К. Юсупов</w:t>
      </w:r>
    </w:p>
    <w:p w:rsidR="0040257A" w:rsidRPr="0040257A" w:rsidRDefault="0040257A" w:rsidP="0040257A">
      <w:pPr>
        <w:spacing w:after="0" w:line="240" w:lineRule="auto"/>
        <w:ind w:left="5580"/>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«____»______________2012 г.</w:t>
      </w: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bookmarkEnd w:id="0"/>
    <w:bookmarkEnd w:id="1"/>
    <w:p w:rsidR="0040257A" w:rsidRPr="0040257A" w:rsidRDefault="0040257A" w:rsidP="0040257A">
      <w:pPr>
        <w:spacing w:after="0" w:line="240" w:lineRule="auto"/>
        <w:ind w:firstLine="567"/>
        <w:jc w:val="center"/>
        <w:rPr>
          <w:rFonts w:ascii="Times New Roman" w:eastAsia="Times New Roman" w:hAnsi="Times New Roman" w:cs="Times New Roman"/>
          <w:b/>
          <w:bCs/>
          <w:sz w:val="36"/>
          <w:szCs w:val="36"/>
          <w:lang w:eastAsia="ru-RU"/>
        </w:rPr>
      </w:pPr>
      <w:r w:rsidRPr="0040257A">
        <w:rPr>
          <w:rFonts w:ascii="Times New Roman" w:eastAsia="Times New Roman" w:hAnsi="Times New Roman" w:cs="Times New Roman"/>
          <w:b/>
          <w:bCs/>
          <w:sz w:val="36"/>
          <w:szCs w:val="36"/>
          <w:lang w:eastAsia="ru-RU"/>
        </w:rPr>
        <w:t>Документация о</w:t>
      </w:r>
    </w:p>
    <w:p w:rsidR="0040257A" w:rsidRPr="0040257A" w:rsidRDefault="0040257A" w:rsidP="0040257A">
      <w:pPr>
        <w:spacing w:after="0" w:line="240" w:lineRule="auto"/>
        <w:ind w:firstLine="567"/>
        <w:jc w:val="center"/>
        <w:rPr>
          <w:rFonts w:ascii="Times New Roman" w:eastAsia="Times New Roman" w:hAnsi="Times New Roman" w:cs="Times New Roman"/>
          <w:b/>
          <w:bCs/>
          <w:i/>
          <w:iCs/>
          <w:sz w:val="26"/>
          <w:szCs w:val="26"/>
          <w:lang w:eastAsia="ru-RU"/>
        </w:rPr>
      </w:pPr>
      <w:proofErr w:type="gramStart"/>
      <w:r w:rsidRPr="0040257A">
        <w:rPr>
          <w:rFonts w:ascii="Times New Roman" w:eastAsia="Times New Roman" w:hAnsi="Times New Roman" w:cs="Times New Roman"/>
          <w:b/>
          <w:bCs/>
          <w:sz w:val="36"/>
          <w:szCs w:val="36"/>
          <w:lang w:eastAsia="ru-RU"/>
        </w:rPr>
        <w:t>проведении</w:t>
      </w:r>
      <w:proofErr w:type="gramEnd"/>
      <w:r w:rsidRPr="0040257A">
        <w:rPr>
          <w:rFonts w:ascii="Times New Roman" w:eastAsia="Times New Roman" w:hAnsi="Times New Roman" w:cs="Times New Roman"/>
          <w:b/>
          <w:bCs/>
          <w:sz w:val="36"/>
          <w:szCs w:val="36"/>
          <w:lang w:eastAsia="ru-RU"/>
        </w:rPr>
        <w:t xml:space="preserve"> открытого </w:t>
      </w:r>
      <w:r w:rsidR="003F25AA" w:rsidRPr="003F25AA">
        <w:rPr>
          <w:rFonts w:ascii="Times New Roman" w:eastAsia="Times New Roman" w:hAnsi="Times New Roman" w:cs="Times New Roman"/>
          <w:b/>
          <w:bCs/>
          <w:sz w:val="36"/>
          <w:szCs w:val="36"/>
          <w:lang w:eastAsia="ru-RU"/>
        </w:rPr>
        <w:t xml:space="preserve">запроса предложений </w:t>
      </w:r>
      <w:r w:rsidRPr="0040257A">
        <w:rPr>
          <w:rFonts w:ascii="Times New Roman" w:eastAsia="Times New Roman" w:hAnsi="Times New Roman" w:cs="Times New Roman"/>
          <w:b/>
          <w:bCs/>
          <w:sz w:val="36"/>
          <w:szCs w:val="36"/>
          <w:lang w:eastAsia="ru-RU"/>
        </w:rPr>
        <w:t>с переторжкой в электронной форме.</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w:t>
      </w:r>
    </w:p>
    <w:p w:rsidR="0040257A" w:rsidRPr="0040257A" w:rsidRDefault="0040257A" w:rsidP="0040257A">
      <w:pPr>
        <w:spacing w:after="0" w:line="240" w:lineRule="auto"/>
        <w:jc w:val="center"/>
        <w:rPr>
          <w:rFonts w:ascii="Times New Roman" w:eastAsia="Times New Roman" w:hAnsi="Times New Roman" w:cs="Times New Roman"/>
          <w:b/>
          <w:bCs/>
          <w:i/>
          <w:iCs/>
          <w:sz w:val="28"/>
          <w:szCs w:val="28"/>
          <w:lang w:eastAsia="ru-RU"/>
        </w:rPr>
      </w:pPr>
      <w:r w:rsidRPr="0040257A">
        <w:rPr>
          <w:rFonts w:ascii="Times New Roman" w:eastAsia="Times New Roman" w:hAnsi="Times New Roman" w:cs="Times New Roman"/>
          <w:b/>
          <w:bCs/>
          <w:i/>
          <w:iCs/>
          <w:sz w:val="28"/>
          <w:szCs w:val="28"/>
          <w:lang w:eastAsia="ru-RU"/>
        </w:rPr>
        <w:t xml:space="preserve">  на пр</w:t>
      </w:r>
      <w:r w:rsidR="00574A87">
        <w:rPr>
          <w:rFonts w:ascii="Times New Roman" w:eastAsia="Times New Roman" w:hAnsi="Times New Roman" w:cs="Times New Roman"/>
          <w:b/>
          <w:bCs/>
          <w:i/>
          <w:iCs/>
          <w:sz w:val="28"/>
          <w:szCs w:val="28"/>
          <w:lang w:eastAsia="ru-RU"/>
        </w:rPr>
        <w:t>аво заключения договора поставку</w:t>
      </w:r>
      <w:r w:rsidRPr="0040257A">
        <w:rPr>
          <w:rFonts w:ascii="Times New Roman" w:eastAsia="Times New Roman" w:hAnsi="Times New Roman" w:cs="Times New Roman"/>
          <w:b/>
          <w:bCs/>
          <w:i/>
          <w:iCs/>
          <w:sz w:val="28"/>
          <w:szCs w:val="28"/>
          <w:lang w:eastAsia="ru-RU"/>
        </w:rPr>
        <w:t xml:space="preserve"> </w:t>
      </w:r>
    </w:p>
    <w:p w:rsidR="0040257A" w:rsidRPr="0040257A" w:rsidRDefault="00574A87" w:rsidP="0040257A">
      <w:pPr>
        <w:spacing w:after="0" w:line="240" w:lineRule="auto"/>
        <w:jc w:val="center"/>
        <w:rPr>
          <w:rFonts w:ascii="Times New Roman" w:eastAsia="Times New Roman" w:hAnsi="Times New Roman" w:cs="Times New Roman"/>
          <w:b/>
          <w:bCs/>
          <w:i/>
          <w:iCs/>
          <w:sz w:val="28"/>
          <w:szCs w:val="28"/>
          <w:lang w:eastAsia="ru-RU"/>
        </w:rPr>
      </w:pPr>
      <w:r w:rsidRPr="00574A87">
        <w:rPr>
          <w:rFonts w:ascii="Times New Roman" w:eastAsia="Times New Roman" w:hAnsi="Times New Roman" w:cs="Times New Roman"/>
          <w:b/>
          <w:bCs/>
          <w:i/>
          <w:iCs/>
          <w:sz w:val="28"/>
          <w:szCs w:val="28"/>
          <w:lang w:eastAsia="ru-RU"/>
        </w:rPr>
        <w:t>Агрегат</w:t>
      </w:r>
      <w:r>
        <w:rPr>
          <w:rFonts w:ascii="Times New Roman" w:eastAsia="Times New Roman" w:hAnsi="Times New Roman" w:cs="Times New Roman"/>
          <w:b/>
          <w:bCs/>
          <w:i/>
          <w:iCs/>
          <w:sz w:val="28"/>
          <w:szCs w:val="28"/>
          <w:lang w:eastAsia="ru-RU"/>
        </w:rPr>
        <w:t>а цементировочного</w:t>
      </w:r>
      <w:r w:rsidRPr="00574A87">
        <w:rPr>
          <w:rFonts w:ascii="Times New Roman" w:eastAsia="Times New Roman" w:hAnsi="Times New Roman" w:cs="Times New Roman"/>
          <w:b/>
          <w:bCs/>
          <w:i/>
          <w:iCs/>
          <w:sz w:val="28"/>
          <w:szCs w:val="28"/>
          <w:lang w:eastAsia="ru-RU"/>
        </w:rPr>
        <w:t xml:space="preserve"> АЦ-32У Урал 4320 </w:t>
      </w:r>
      <w:r w:rsidR="00027870" w:rsidRPr="00027870">
        <w:rPr>
          <w:rFonts w:ascii="Times New Roman" w:eastAsia="Times New Roman" w:hAnsi="Times New Roman" w:cs="Times New Roman"/>
          <w:b/>
          <w:bCs/>
          <w:i/>
          <w:iCs/>
          <w:sz w:val="28"/>
          <w:szCs w:val="28"/>
          <w:lang w:eastAsia="ru-RU"/>
        </w:rPr>
        <w:t>(или эквивалент)</w:t>
      </w:r>
      <w:r w:rsidR="0040257A" w:rsidRPr="0040257A">
        <w:rPr>
          <w:rFonts w:ascii="Times New Roman" w:eastAsia="Times New Roman" w:hAnsi="Times New Roman" w:cs="Times New Roman"/>
          <w:b/>
          <w:bCs/>
          <w:i/>
          <w:iCs/>
          <w:sz w:val="28"/>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i/>
          <w:sz w:val="16"/>
          <w:szCs w:val="16"/>
          <w:lang w:eastAsia="ru-RU"/>
        </w:rPr>
      </w:pPr>
    </w:p>
    <w:p w:rsidR="0040257A" w:rsidRPr="0040257A" w:rsidRDefault="0040257A" w:rsidP="0040257A">
      <w:pPr>
        <w:spacing w:after="0" w:line="240" w:lineRule="auto"/>
        <w:jc w:val="center"/>
        <w:rPr>
          <w:rFonts w:ascii="Times New Roman" w:eastAsia="Times New Roman" w:hAnsi="Times New Roman" w:cs="Times New Roman"/>
          <w:b/>
          <w:bCs/>
          <w:sz w:val="16"/>
          <w:szCs w:val="16"/>
          <w:lang w:eastAsia="ru-RU"/>
        </w:rPr>
      </w:pPr>
      <w:r w:rsidRPr="0040257A">
        <w:rPr>
          <w:rFonts w:ascii="Times New Roman" w:eastAsia="Times New Roman" w:hAnsi="Times New Roman" w:cs="Times New Roman"/>
          <w:b/>
          <w:bCs/>
          <w:sz w:val="16"/>
          <w:szCs w:val="16"/>
          <w:lang w:eastAsia="ru-RU"/>
        </w:rPr>
        <w:t xml:space="preserve">      ДЛЯ НУЖД  ОАО «ЯТЭК»</w:t>
      </w: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8"/>
          <w:szCs w:val="28"/>
          <w:lang w:eastAsia="ru-RU"/>
        </w:rPr>
      </w:pPr>
    </w:p>
    <w:p w:rsidR="0040257A" w:rsidRPr="0040257A" w:rsidRDefault="0040257A" w:rsidP="00257963">
      <w:pPr>
        <w:spacing w:after="0" w:line="240" w:lineRule="auto"/>
        <w:jc w:val="center"/>
        <w:rPr>
          <w:rFonts w:ascii="Times New Roman" w:eastAsia="Times New Roman" w:hAnsi="Times New Roman" w:cs="Times New Roman"/>
          <w:sz w:val="28"/>
          <w:szCs w:val="28"/>
          <w:lang w:eastAsia="ru-RU"/>
        </w:rPr>
      </w:pPr>
      <w:r w:rsidRPr="0040257A">
        <w:rPr>
          <w:rFonts w:ascii="Times New Roman" w:eastAsia="Times New Roman" w:hAnsi="Times New Roman" w:cs="Times New Roman"/>
          <w:sz w:val="28"/>
          <w:szCs w:val="28"/>
          <w:lang w:eastAsia="ru-RU"/>
        </w:rPr>
        <w:t>г. Якутск</w:t>
      </w:r>
    </w:p>
    <w:p w:rsidR="0040257A" w:rsidRPr="00257963" w:rsidRDefault="00257963" w:rsidP="00257963">
      <w:pPr>
        <w:numPr>
          <w:ilvl w:val="0"/>
          <w:numId w:val="36"/>
        </w:numPr>
        <w:spacing w:after="0" w:line="240" w:lineRule="auto"/>
        <w:jc w:val="center"/>
        <w:rPr>
          <w:rFonts w:ascii="Times New Roman" w:eastAsia="Times New Roman" w:hAnsi="Times New Roman" w:cs="Times New Roman"/>
          <w:sz w:val="28"/>
          <w:szCs w:val="28"/>
          <w:lang w:eastAsia="ru-RU"/>
        </w:rPr>
      </w:pPr>
      <w:proofErr w:type="gramStart"/>
      <w:r>
        <w:rPr>
          <w:rFonts w:ascii="Times New Roman" w:eastAsia="Times New Roman" w:hAnsi="Times New Roman" w:cs="Times New Roman"/>
          <w:sz w:val="28"/>
          <w:szCs w:val="28"/>
          <w:lang w:eastAsia="ru-RU"/>
        </w:rPr>
        <w:t>г</w:t>
      </w:r>
      <w:proofErr w:type="gramEnd"/>
      <w:r>
        <w:rPr>
          <w:rFonts w:ascii="Times New Roman" w:eastAsia="Times New Roman" w:hAnsi="Times New Roman" w:cs="Times New Roman"/>
          <w:sz w:val="28"/>
          <w:szCs w:val="28"/>
          <w:lang w:eastAsia="ru-RU"/>
        </w:rPr>
        <w:t>.</w:t>
      </w: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
          <w:bCs/>
          <w:caps/>
          <w:sz w:val="24"/>
          <w:szCs w:val="24"/>
          <w:lang w:eastAsia="ru-RU"/>
        </w:rPr>
      </w:pPr>
    </w:p>
    <w:p w:rsidR="0040257A" w:rsidRPr="0040257A" w:rsidRDefault="0040257A" w:rsidP="0040257A">
      <w:pPr>
        <w:keepNext/>
        <w:numPr>
          <w:ilvl w:val="0"/>
          <w:numId w:val="13"/>
        </w:numPr>
        <w:suppressAutoHyphens/>
        <w:spacing w:before="240" w:after="120" w:line="240" w:lineRule="auto"/>
        <w:jc w:val="center"/>
        <w:outlineLvl w:val="1"/>
        <w:rPr>
          <w:rFonts w:ascii="Times New Roman" w:eastAsia="Times New Roman" w:hAnsi="Times New Roman" w:cs="Times New Roman"/>
          <w:b/>
          <w:bCs/>
          <w:sz w:val="21"/>
          <w:szCs w:val="21"/>
          <w:lang w:eastAsia="ru-RU"/>
        </w:rPr>
      </w:pPr>
      <w:bookmarkStart w:id="2" w:name="_Toc517582289"/>
      <w:bookmarkStart w:id="3" w:name="_Toc517582613"/>
      <w:bookmarkStart w:id="4" w:name="_Toc518119233"/>
      <w:bookmarkStart w:id="5" w:name="_Toc55193146"/>
      <w:bookmarkStart w:id="6" w:name="_Hlt447028322"/>
      <w:bookmarkStart w:id="7" w:name="_Toc55285334"/>
      <w:bookmarkStart w:id="8" w:name="_Toc55305368"/>
      <w:bookmarkStart w:id="9" w:name="_Ref55335495"/>
      <w:bookmarkStart w:id="10" w:name="_Ref56251018"/>
      <w:bookmarkStart w:id="11" w:name="_Ref56251020"/>
      <w:bookmarkStart w:id="12" w:name="_Ref57046967"/>
      <w:bookmarkStart w:id="13" w:name="_Toc57314614"/>
      <w:bookmarkStart w:id="14" w:name="_Ref57322917"/>
      <w:bookmarkStart w:id="15" w:name="_Ref57322919"/>
      <w:bookmarkStart w:id="16" w:name="_Toc97003933"/>
      <w:r w:rsidRPr="0040257A">
        <w:rPr>
          <w:rFonts w:ascii="Times New Roman" w:eastAsia="Times New Roman" w:hAnsi="Times New Roman" w:cs="Times New Roman"/>
          <w:b/>
          <w:bCs/>
          <w:lang w:eastAsia="ru-RU"/>
        </w:rPr>
        <w:lastRenderedPageBreak/>
        <w:t xml:space="preserve">Общие </w:t>
      </w:r>
      <w:bookmarkEnd w:id="2"/>
      <w:bookmarkEnd w:id="3"/>
      <w:bookmarkEnd w:id="4"/>
      <w:bookmarkEnd w:id="5"/>
      <w:r w:rsidRPr="0040257A">
        <w:rPr>
          <w:rFonts w:ascii="Times New Roman" w:eastAsia="Times New Roman" w:hAnsi="Times New Roman" w:cs="Times New Roman"/>
          <w:b/>
          <w:bCs/>
          <w:lang w:eastAsia="ru-RU"/>
        </w:rPr>
        <w:t>положения</w:t>
      </w:r>
      <w:bookmarkStart w:id="17" w:name="_Toc55285335"/>
      <w:bookmarkStart w:id="18" w:name="_Toc55305369"/>
      <w:bookmarkStart w:id="19" w:name="_Toc57314615"/>
      <w:bookmarkStart w:id="20" w:name="_Toc69728941"/>
      <w:bookmarkStart w:id="21" w:name="_Ref249781136"/>
      <w:bookmarkStart w:id="22" w:name="_Toc308599586"/>
      <w:bookmarkStart w:id="23" w:name="_Toc55285339"/>
      <w:bookmarkStart w:id="24" w:name="_Toc55305373"/>
      <w:bookmarkStart w:id="25" w:name="_Toc57314619"/>
      <w:bookmarkEnd w:id="6"/>
      <w:bookmarkEnd w:id="7"/>
      <w:bookmarkEnd w:id="8"/>
      <w:bookmarkEnd w:id="9"/>
      <w:bookmarkEnd w:id="10"/>
      <w:bookmarkEnd w:id="11"/>
      <w:bookmarkEnd w:id="12"/>
      <w:bookmarkEnd w:id="13"/>
      <w:bookmarkEnd w:id="14"/>
      <w:bookmarkEnd w:id="15"/>
      <w:bookmarkEnd w:id="16"/>
      <w:r w:rsidRPr="0040257A">
        <w:rPr>
          <w:rFonts w:ascii="Times New Roman" w:eastAsia="Times New Roman" w:hAnsi="Times New Roman" w:cs="Times New Roman"/>
          <w:b/>
          <w:bCs/>
          <w:sz w:val="21"/>
          <w:szCs w:val="21"/>
          <w:lang w:eastAsia="ru-RU"/>
        </w:rPr>
        <w:t xml:space="preserve"> о </w:t>
      </w:r>
      <w:bookmarkEnd w:id="17"/>
      <w:bookmarkEnd w:id="18"/>
      <w:bookmarkEnd w:id="19"/>
      <w:bookmarkEnd w:id="20"/>
      <w:bookmarkEnd w:id="21"/>
      <w:r w:rsidRPr="0040257A">
        <w:rPr>
          <w:rFonts w:ascii="Times New Roman" w:eastAsia="Times New Roman" w:hAnsi="Times New Roman" w:cs="Times New Roman"/>
          <w:b/>
          <w:bCs/>
          <w:sz w:val="21"/>
          <w:szCs w:val="21"/>
          <w:lang w:eastAsia="ru-RU"/>
        </w:rPr>
        <w:t xml:space="preserve">процедуре </w:t>
      </w:r>
      <w:bookmarkEnd w:id="22"/>
      <w:r w:rsidRPr="0040257A">
        <w:rPr>
          <w:rFonts w:ascii="Times New Roman" w:eastAsia="Times New Roman" w:hAnsi="Times New Roman" w:cs="Times New Roman"/>
          <w:b/>
          <w:bCs/>
          <w:sz w:val="21"/>
          <w:szCs w:val="21"/>
          <w:lang w:eastAsia="ru-RU"/>
        </w:rPr>
        <w:t xml:space="preserve">Открытого </w:t>
      </w:r>
      <w:r w:rsidR="00F717C1">
        <w:rPr>
          <w:rFonts w:ascii="Times New Roman" w:eastAsia="Times New Roman" w:hAnsi="Times New Roman" w:cs="Times New Roman"/>
          <w:b/>
          <w:bCs/>
          <w:sz w:val="21"/>
          <w:szCs w:val="21"/>
          <w:lang w:eastAsia="ru-RU"/>
        </w:rPr>
        <w:t>одноэтапного</w:t>
      </w:r>
      <w:r w:rsidR="00574A87">
        <w:rPr>
          <w:rFonts w:ascii="Times New Roman" w:eastAsia="Times New Roman" w:hAnsi="Times New Roman" w:cs="Times New Roman"/>
          <w:b/>
          <w:bCs/>
          <w:sz w:val="21"/>
          <w:szCs w:val="21"/>
          <w:lang w:eastAsia="ru-RU"/>
        </w:rPr>
        <w:t xml:space="preserve"> конкурса</w:t>
      </w:r>
      <w:r w:rsidRPr="0040257A">
        <w:rPr>
          <w:rFonts w:ascii="Times New Roman" w:eastAsia="Times New Roman" w:hAnsi="Times New Roman" w:cs="Times New Roman"/>
          <w:b/>
          <w:bCs/>
          <w:sz w:val="21"/>
          <w:szCs w:val="21"/>
          <w:lang w:eastAsia="ru-RU"/>
        </w:rPr>
        <w:t xml:space="preserve">  </w:t>
      </w:r>
    </w:p>
    <w:p w:rsidR="0040257A" w:rsidRPr="0040257A" w:rsidRDefault="0040257A" w:rsidP="0040257A">
      <w:pPr>
        <w:keepNext/>
        <w:suppressAutoHyphens/>
        <w:spacing w:before="240" w:after="120" w:line="240" w:lineRule="auto"/>
        <w:jc w:val="center"/>
        <w:outlineLvl w:val="1"/>
        <w:rPr>
          <w:rFonts w:ascii="Times New Roman" w:eastAsia="Times New Roman" w:hAnsi="Times New Roman" w:cs="Times New Roman"/>
          <w:b/>
          <w:bCs/>
          <w:sz w:val="21"/>
          <w:szCs w:val="21"/>
          <w:lang w:eastAsia="ru-RU"/>
        </w:rPr>
      </w:pPr>
      <w:r w:rsidRPr="0040257A">
        <w:rPr>
          <w:rFonts w:ascii="Times New Roman" w:eastAsia="Times New Roman" w:hAnsi="Times New Roman" w:cs="Times New Roman"/>
          <w:b/>
          <w:bCs/>
          <w:sz w:val="21"/>
          <w:szCs w:val="21"/>
          <w:lang w:eastAsia="ru-RU"/>
        </w:rPr>
        <w:t>с переторжкой в электронной форме.</w:t>
      </w:r>
    </w:p>
    <w:p w:rsidR="0040257A" w:rsidRPr="0040257A" w:rsidRDefault="0040257A" w:rsidP="003F25AA">
      <w:pPr>
        <w:numPr>
          <w:ilvl w:val="1"/>
          <w:numId w:val="13"/>
        </w:numPr>
        <w:spacing w:after="0" w:line="240" w:lineRule="auto"/>
        <w:jc w:val="both"/>
        <w:rPr>
          <w:rFonts w:ascii="Times New Roman" w:eastAsia="Times New Roman" w:hAnsi="Times New Roman" w:cs="Times New Roman"/>
          <w:sz w:val="20"/>
          <w:szCs w:val="20"/>
          <w:lang w:eastAsia="ru-RU"/>
        </w:rPr>
      </w:pPr>
      <w:bookmarkStart w:id="26" w:name="_Ref55193512"/>
      <w:bookmarkStart w:id="27" w:name="Общие_сведения"/>
      <w:proofErr w:type="gramStart"/>
      <w:r w:rsidRPr="0040257A">
        <w:rPr>
          <w:rFonts w:ascii="Times New Roman" w:eastAsia="Times New Roman" w:hAnsi="Times New Roman" w:cs="Times New Roman"/>
          <w:sz w:val="20"/>
          <w:szCs w:val="20"/>
          <w:lang w:eastAsia="ru-RU"/>
        </w:rPr>
        <w:t xml:space="preserve">ОАО «Якутская топливно-энергетическая компания» 677015, Республика Саха (Якутия), г. Якутск, ул. Петра Алексеева, 76 (далее – Заказчик/Организатор), Извещением о проведении запроса предложений с переторжкой, опубликованным на </w:t>
      </w:r>
      <w:r w:rsidRPr="00257963">
        <w:rPr>
          <w:rFonts w:ascii="Times New Roman" w:eastAsia="Times New Roman" w:hAnsi="Times New Roman" w:cs="Times New Roman"/>
          <w:sz w:val="20"/>
          <w:szCs w:val="20"/>
          <w:lang w:eastAsia="ru-RU"/>
        </w:rPr>
        <w:t xml:space="preserve">электронной площадке </w:t>
      </w:r>
      <w:hyperlink r:id="rId6" w:history="1">
        <w:r w:rsidRPr="00257963">
          <w:rPr>
            <w:rFonts w:ascii="Times New Roman" w:eastAsia="Times New Roman" w:hAnsi="Times New Roman" w:cs="Times New Roman"/>
            <w:b/>
            <w:color w:val="0000FF"/>
            <w:sz w:val="20"/>
            <w:szCs w:val="20"/>
            <w:u w:val="single"/>
            <w:lang w:eastAsia="ru-RU"/>
          </w:rPr>
          <w:t>http://www.roseltorg.ru</w:t>
        </w:r>
      </w:hyperlink>
      <w:r w:rsidRPr="0040257A">
        <w:rPr>
          <w:rFonts w:ascii="Times New Roman" w:eastAsia="Times New Roman" w:hAnsi="Times New Roman" w:cs="Times New Roman"/>
          <w:b/>
          <w:sz w:val="20"/>
          <w:szCs w:val="20"/>
          <w:lang w:eastAsia="ru-RU"/>
        </w:rPr>
        <w:t>.,</w:t>
      </w:r>
      <w:r w:rsidRPr="0040257A">
        <w:rPr>
          <w:rFonts w:ascii="Times New Roman" w:eastAsia="Times New Roman" w:hAnsi="Times New Roman" w:cs="Times New Roman"/>
          <w:sz w:val="20"/>
          <w:szCs w:val="20"/>
          <w:lang w:eastAsia="ru-RU"/>
        </w:rPr>
        <w:t xml:space="preserve"> на официальном сайте ОАО «ЯТЭК», на сайте </w:t>
      </w:r>
      <w:hyperlink r:id="rId7" w:history="1">
        <w:r w:rsidRPr="0040257A">
          <w:rPr>
            <w:rFonts w:ascii="Times New Roman" w:eastAsia="Times New Roman" w:hAnsi="Times New Roman" w:cs="Times New Roman"/>
            <w:color w:val="0000FF"/>
            <w:sz w:val="20"/>
            <w:szCs w:val="20"/>
            <w:u w:val="single"/>
            <w:lang w:val="en-US" w:eastAsia="ru-RU"/>
          </w:rPr>
          <w:t>www</w:t>
        </w:r>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zakupki</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gov</w:t>
        </w:r>
        <w:proofErr w:type="spellEnd"/>
        <w:r w:rsidRPr="0040257A">
          <w:rPr>
            <w:rFonts w:ascii="Times New Roman" w:eastAsia="Times New Roman" w:hAnsi="Times New Roman" w:cs="Times New Roman"/>
            <w:color w:val="0000FF"/>
            <w:sz w:val="20"/>
            <w:szCs w:val="20"/>
            <w:u w:val="single"/>
            <w:lang w:eastAsia="ru-RU"/>
          </w:rPr>
          <w:t>.</w:t>
        </w:r>
        <w:proofErr w:type="spellStart"/>
        <w:r w:rsidRPr="0040257A">
          <w:rPr>
            <w:rFonts w:ascii="Times New Roman" w:eastAsia="Times New Roman" w:hAnsi="Times New Roman" w:cs="Times New Roman"/>
            <w:color w:val="0000FF"/>
            <w:sz w:val="20"/>
            <w:szCs w:val="20"/>
            <w:u w:val="single"/>
            <w:lang w:val="en-US" w:eastAsia="ru-RU"/>
          </w:rPr>
          <w:t>ru</w:t>
        </w:r>
        <w:proofErr w:type="spellEnd"/>
      </w:hyperlink>
      <w:r w:rsidRPr="0040257A">
        <w:rPr>
          <w:rFonts w:ascii="Times New Roman" w:eastAsia="Times New Roman" w:hAnsi="Times New Roman" w:cs="Times New Roman"/>
          <w:sz w:val="20"/>
          <w:szCs w:val="20"/>
          <w:lang w:eastAsia="ru-RU"/>
        </w:rPr>
        <w:t xml:space="preserve"> приглашает юридических лиц и индивидуальных предпринимателей (далее — исполнители) к участию в процедуре</w:t>
      </w:r>
      <w:r w:rsidRPr="0040257A">
        <w:rPr>
          <w:rFonts w:ascii="Times New Roman" w:eastAsia="Times New Roman" w:hAnsi="Times New Roman" w:cs="Times New Roman"/>
          <w:sz w:val="28"/>
          <w:szCs w:val="28"/>
          <w:lang w:eastAsia="ru-RU"/>
        </w:rPr>
        <w:t xml:space="preserve"> </w:t>
      </w:r>
      <w:r w:rsidR="003F25AA" w:rsidRPr="003F25AA">
        <w:rPr>
          <w:rFonts w:ascii="Times New Roman" w:eastAsia="Times New Roman" w:hAnsi="Times New Roman" w:cs="Times New Roman"/>
          <w:sz w:val="20"/>
          <w:szCs w:val="20"/>
          <w:lang w:eastAsia="ru-RU"/>
        </w:rPr>
        <w:t xml:space="preserve">запроса предложений </w:t>
      </w:r>
      <w:r w:rsidRPr="0040257A">
        <w:rPr>
          <w:rFonts w:ascii="Times New Roman" w:eastAsia="Times New Roman" w:hAnsi="Times New Roman" w:cs="Times New Roman"/>
          <w:sz w:val="20"/>
          <w:szCs w:val="20"/>
          <w:lang w:eastAsia="ru-RU"/>
        </w:rPr>
        <w:t>с переторжкой на</w:t>
      </w:r>
      <w:proofErr w:type="gramEnd"/>
      <w:r w:rsidRPr="0040257A">
        <w:rPr>
          <w:rFonts w:ascii="Times New Roman" w:eastAsia="Times New Roman" w:hAnsi="Times New Roman" w:cs="Times New Roman"/>
          <w:sz w:val="20"/>
          <w:szCs w:val="20"/>
          <w:lang w:eastAsia="ru-RU"/>
        </w:rPr>
        <w:t xml:space="preserve"> Право заключения договора на </w:t>
      </w:r>
      <w:r w:rsidRPr="0040257A">
        <w:rPr>
          <w:rFonts w:ascii="Times New Roman" w:eastAsia="Times New Roman" w:hAnsi="Times New Roman" w:cs="Times New Roman"/>
          <w:b/>
          <w:sz w:val="20"/>
          <w:szCs w:val="20"/>
          <w:lang w:eastAsia="ru-RU"/>
        </w:rPr>
        <w:t xml:space="preserve">поставку </w:t>
      </w:r>
      <w:r w:rsidR="00574A87" w:rsidRPr="00574A87">
        <w:rPr>
          <w:rFonts w:ascii="Times New Roman" w:eastAsia="Times New Roman" w:hAnsi="Times New Roman" w:cs="Times New Roman"/>
          <w:b/>
          <w:sz w:val="20"/>
          <w:szCs w:val="20"/>
          <w:lang w:eastAsia="ru-RU"/>
        </w:rPr>
        <w:t>Агрегата цементировочного АЦ</w:t>
      </w:r>
      <w:r w:rsidR="00574A87">
        <w:rPr>
          <w:rFonts w:ascii="Times New Roman" w:eastAsia="Times New Roman" w:hAnsi="Times New Roman" w:cs="Times New Roman"/>
          <w:b/>
          <w:sz w:val="20"/>
          <w:szCs w:val="20"/>
          <w:lang w:eastAsia="ru-RU"/>
        </w:rPr>
        <w:t xml:space="preserve">-32У Урал 4320 (или эквивалент) </w:t>
      </w:r>
      <w:r w:rsidRPr="0040257A">
        <w:rPr>
          <w:rFonts w:ascii="Times New Roman" w:eastAsia="Times New Roman" w:hAnsi="Times New Roman" w:cs="Times New Roman"/>
          <w:sz w:val="20"/>
          <w:szCs w:val="20"/>
          <w:lang w:eastAsia="ru-RU"/>
        </w:rPr>
        <w:t xml:space="preserve">для нужд ОАО «ЯТЭК» (далее – </w:t>
      </w:r>
      <w:r w:rsidR="003F25AA">
        <w:rPr>
          <w:rFonts w:ascii="Times New Roman" w:eastAsia="Times New Roman" w:hAnsi="Times New Roman" w:cs="Times New Roman"/>
          <w:b/>
          <w:sz w:val="20"/>
          <w:szCs w:val="20"/>
          <w:lang w:eastAsia="ru-RU"/>
        </w:rPr>
        <w:t>запрос</w:t>
      </w:r>
      <w:r w:rsidR="003F25AA" w:rsidRPr="003F25AA">
        <w:rPr>
          <w:rFonts w:ascii="Times New Roman" w:eastAsia="Times New Roman" w:hAnsi="Times New Roman" w:cs="Times New Roman"/>
          <w:b/>
          <w:sz w:val="20"/>
          <w:szCs w:val="20"/>
          <w:lang w:eastAsia="ru-RU"/>
        </w:rPr>
        <w:t xml:space="preserve"> предложений</w:t>
      </w:r>
      <w:r w:rsidRPr="0040257A">
        <w:rPr>
          <w:rFonts w:ascii="Times New Roman" w:eastAsia="Times New Roman" w:hAnsi="Times New Roman" w:cs="Times New Roman"/>
          <w:sz w:val="20"/>
          <w:szCs w:val="20"/>
          <w:lang w:eastAsia="ru-RU"/>
        </w:rPr>
        <w:t>).</w:t>
      </w:r>
    </w:p>
    <w:p w:rsidR="0040257A" w:rsidRPr="0040257A" w:rsidRDefault="0040257A" w:rsidP="00F717C1">
      <w:pPr>
        <w:numPr>
          <w:ilvl w:val="1"/>
          <w:numId w:val="13"/>
        </w:numPr>
        <w:spacing w:after="0" w:line="240" w:lineRule="auto"/>
        <w:ind w:left="284" w:firstLine="567"/>
        <w:jc w:val="both"/>
        <w:rPr>
          <w:rFonts w:ascii="Times New Roman" w:eastAsia="Times New Roman" w:hAnsi="Times New Roman" w:cs="Times New Roman"/>
          <w:sz w:val="21"/>
          <w:szCs w:val="21"/>
          <w:lang w:eastAsia="ru-RU"/>
        </w:rPr>
      </w:pPr>
      <w:bookmarkStart w:id="28" w:name="_Ref93209175"/>
      <w:bookmarkEnd w:id="26"/>
      <w:bookmarkEnd w:id="27"/>
      <w:r w:rsidRPr="0040257A">
        <w:rPr>
          <w:rFonts w:ascii="Times New Roman" w:eastAsia="Times New Roman" w:hAnsi="Times New Roman" w:cs="Times New Roman"/>
          <w:sz w:val="21"/>
          <w:szCs w:val="21"/>
          <w:lang w:eastAsia="ru-RU"/>
        </w:rPr>
        <w:t>Для справок обращаться:</w:t>
      </w:r>
      <w:bookmarkEnd w:id="28"/>
    </w:p>
    <w:p w:rsidR="0040257A" w:rsidRPr="0040257A" w:rsidRDefault="0040257A" w:rsidP="00F717C1">
      <w:pPr>
        <w:numPr>
          <w:ilvl w:val="0"/>
          <w:numId w:val="12"/>
        </w:numPr>
        <w:tabs>
          <w:tab w:val="num" w:pos="709"/>
        </w:tabs>
        <w:spacing w:after="0" w:line="240" w:lineRule="auto"/>
        <w:ind w:left="284" w:firstLine="567"/>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 xml:space="preserve">к Организатору (заказчику) запроса предложений: </w:t>
      </w:r>
    </w:p>
    <w:p w:rsidR="0040257A" w:rsidRPr="0040257A" w:rsidRDefault="0040257A" w:rsidP="00F717C1">
      <w:pPr>
        <w:spacing w:after="0" w:line="240" w:lineRule="auto"/>
        <w:ind w:left="284" w:firstLine="567"/>
        <w:jc w:val="both"/>
        <w:rPr>
          <w:rFonts w:ascii="Times New Roman" w:eastAsia="Times New Roman" w:hAnsi="Times New Roman" w:cs="Times New Roman"/>
          <w:b/>
          <w:sz w:val="21"/>
          <w:szCs w:val="21"/>
          <w:lang w:eastAsia="ru-RU"/>
        </w:rPr>
      </w:pPr>
      <w:bookmarkStart w:id="29" w:name="_Toc316492264"/>
      <w:bookmarkEnd w:id="23"/>
      <w:bookmarkEnd w:id="24"/>
      <w:bookmarkEnd w:id="25"/>
      <w:r w:rsidRPr="0040257A">
        <w:rPr>
          <w:rFonts w:ascii="Times New Roman" w:eastAsia="Times New Roman" w:hAnsi="Times New Roman" w:cs="Times New Roman"/>
          <w:b/>
          <w:sz w:val="21"/>
          <w:szCs w:val="21"/>
          <w:lang w:eastAsia="ru-RU"/>
        </w:rPr>
        <w:t xml:space="preserve">ОАО «ЯТЭК», 677015, Республика Саха (Якутия), г. Якутск, ул. Петра Алексеева, 76, </w:t>
      </w:r>
      <w:proofErr w:type="spellStart"/>
      <w:r w:rsidRPr="0040257A">
        <w:rPr>
          <w:rFonts w:ascii="Times New Roman" w:eastAsia="Times New Roman" w:hAnsi="Times New Roman" w:cs="Times New Roman"/>
          <w:b/>
          <w:sz w:val="21"/>
          <w:szCs w:val="21"/>
          <w:lang w:eastAsia="ru-RU"/>
        </w:rPr>
        <w:t>каб</w:t>
      </w:r>
      <w:proofErr w:type="spellEnd"/>
      <w:r w:rsidRPr="0040257A">
        <w:rPr>
          <w:rFonts w:ascii="Times New Roman" w:eastAsia="Times New Roman" w:hAnsi="Times New Roman" w:cs="Times New Roman"/>
          <w:b/>
          <w:sz w:val="21"/>
          <w:szCs w:val="21"/>
          <w:lang w:eastAsia="ru-RU"/>
        </w:rPr>
        <w:t>. 212</w:t>
      </w:r>
    </w:p>
    <w:p w:rsidR="0040257A" w:rsidRPr="0040257A" w:rsidRDefault="0040257A" w:rsidP="00F717C1">
      <w:pPr>
        <w:spacing w:after="0" w:line="240" w:lineRule="auto"/>
        <w:ind w:left="284" w:firstLine="567"/>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proofErr w:type="spellStart"/>
      <w:r w:rsidR="002E0A2F">
        <w:rPr>
          <w:rFonts w:ascii="Times New Roman" w:eastAsia="Times New Roman" w:hAnsi="Times New Roman" w:cs="Times New Roman"/>
          <w:b/>
          <w:sz w:val="21"/>
          <w:szCs w:val="21"/>
          <w:lang w:eastAsia="ru-RU"/>
        </w:rPr>
        <w:t>Эверстов</w:t>
      </w:r>
      <w:proofErr w:type="spellEnd"/>
      <w:r w:rsidR="002E0A2F">
        <w:rPr>
          <w:rFonts w:ascii="Times New Roman" w:eastAsia="Times New Roman" w:hAnsi="Times New Roman" w:cs="Times New Roman"/>
          <w:b/>
          <w:sz w:val="21"/>
          <w:szCs w:val="21"/>
          <w:lang w:eastAsia="ru-RU"/>
        </w:rPr>
        <w:t xml:space="preserve"> Алексей Николаевич, тел.: (4112) 401-401 (доб.1168</w:t>
      </w:r>
      <w:r w:rsidRPr="0040257A">
        <w:rPr>
          <w:rFonts w:ascii="Times New Roman" w:eastAsia="Times New Roman" w:hAnsi="Times New Roman" w:cs="Times New Roman"/>
          <w:b/>
          <w:sz w:val="21"/>
          <w:szCs w:val="21"/>
          <w:lang w:eastAsia="ru-RU"/>
        </w:rPr>
        <w:t xml:space="preserve">), </w:t>
      </w:r>
      <w:r w:rsidRPr="0040257A">
        <w:rPr>
          <w:rFonts w:ascii="Times New Roman" w:eastAsia="Times New Roman" w:hAnsi="Times New Roman" w:cs="Times New Roman"/>
          <w:b/>
          <w:sz w:val="21"/>
          <w:szCs w:val="21"/>
          <w:lang w:val="en-US" w:eastAsia="ru-RU"/>
        </w:rPr>
        <w:t>e</w:t>
      </w:r>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b/>
          <w:sz w:val="21"/>
          <w:szCs w:val="21"/>
          <w:lang w:val="en-US" w:eastAsia="ru-RU"/>
        </w:rPr>
        <w:t>mail</w:t>
      </w:r>
      <w:r w:rsidRPr="0040257A">
        <w:rPr>
          <w:rFonts w:ascii="Times New Roman" w:eastAsia="Times New Roman" w:hAnsi="Times New Roman" w:cs="Times New Roman"/>
          <w:b/>
          <w:sz w:val="21"/>
          <w:szCs w:val="21"/>
          <w:lang w:eastAsia="ru-RU"/>
        </w:rPr>
        <w:t xml:space="preserve">: </w:t>
      </w:r>
      <w:hyperlink r:id="rId8" w:history="1">
        <w:r w:rsidR="002E0A2F" w:rsidRPr="003E6C05">
          <w:rPr>
            <w:rStyle w:val="a9"/>
            <w:rFonts w:ascii="Times New Roman" w:eastAsia="Times New Roman" w:hAnsi="Times New Roman" w:cs="Times New Roman"/>
            <w:b/>
            <w:sz w:val="21"/>
            <w:szCs w:val="21"/>
            <w:lang w:val="en-US" w:eastAsia="ru-RU"/>
          </w:rPr>
          <w:t>EverstovAN</w:t>
        </w:r>
        <w:r w:rsidR="002E0A2F" w:rsidRPr="003E6C05">
          <w:rPr>
            <w:rStyle w:val="a9"/>
            <w:rFonts w:ascii="Times New Roman" w:eastAsia="Times New Roman" w:hAnsi="Times New Roman" w:cs="Times New Roman"/>
            <w:b/>
            <w:sz w:val="21"/>
            <w:szCs w:val="21"/>
            <w:lang w:eastAsia="ru-RU"/>
          </w:rPr>
          <w:t>@y</w:t>
        </w:r>
        <w:r w:rsidR="002E0A2F" w:rsidRPr="003E6C05">
          <w:rPr>
            <w:rStyle w:val="a9"/>
            <w:rFonts w:ascii="Times New Roman" w:eastAsia="Times New Roman" w:hAnsi="Times New Roman" w:cs="Times New Roman"/>
            <w:b/>
            <w:sz w:val="21"/>
            <w:szCs w:val="21"/>
            <w:lang w:val="en-US" w:eastAsia="ru-RU"/>
          </w:rPr>
          <w:t>atec</w:t>
        </w:r>
        <w:r w:rsidR="002E0A2F" w:rsidRPr="003E6C05">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F717C1">
      <w:pPr>
        <w:spacing w:after="0" w:line="240" w:lineRule="auto"/>
        <w:ind w:left="284" w:firstLine="567"/>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b/>
          <w:lang w:eastAsia="ru-RU"/>
        </w:rPr>
        <w:t>Чекунов Евгений Евгеньевич</w:t>
      </w:r>
      <w:r w:rsidRPr="0040257A">
        <w:rPr>
          <w:rFonts w:ascii="Times New Roman" w:eastAsia="Times New Roman" w:hAnsi="Times New Roman" w:cs="Times New Roman"/>
          <w:b/>
          <w:sz w:val="21"/>
          <w:szCs w:val="21"/>
          <w:lang w:eastAsia="ru-RU"/>
        </w:rPr>
        <w:t>, тел.: 401-401 (доб.1133), e-</w:t>
      </w:r>
      <w:proofErr w:type="spellStart"/>
      <w:r w:rsidRPr="0040257A">
        <w:rPr>
          <w:rFonts w:ascii="Times New Roman" w:eastAsia="Times New Roman" w:hAnsi="Times New Roman" w:cs="Times New Roman"/>
          <w:b/>
          <w:sz w:val="21"/>
          <w:szCs w:val="21"/>
          <w:lang w:eastAsia="ru-RU"/>
        </w:rPr>
        <w:t>mail</w:t>
      </w:r>
      <w:proofErr w:type="spellEnd"/>
      <w:r w:rsidRPr="0040257A">
        <w:rPr>
          <w:rFonts w:ascii="Times New Roman" w:eastAsia="Times New Roman" w:hAnsi="Times New Roman" w:cs="Times New Roman"/>
          <w:b/>
          <w:sz w:val="21"/>
          <w:szCs w:val="21"/>
          <w:lang w:eastAsia="ru-RU"/>
        </w:rPr>
        <w:t>:</w:t>
      </w:r>
      <w:r w:rsidRPr="0040257A">
        <w:rPr>
          <w:rFonts w:ascii="Times New Roman" w:eastAsia="Times New Roman" w:hAnsi="Times New Roman" w:cs="Times New Roman"/>
          <w:sz w:val="28"/>
          <w:szCs w:val="28"/>
          <w:lang w:eastAsia="ru-RU"/>
        </w:rPr>
        <w:t xml:space="preserve"> </w:t>
      </w:r>
      <w:hyperlink r:id="rId9" w:history="1">
        <w:r w:rsidRPr="0040257A">
          <w:rPr>
            <w:rFonts w:ascii="Times New Roman" w:eastAsia="Times New Roman" w:hAnsi="Times New Roman" w:cs="Times New Roman"/>
            <w:b/>
            <w:color w:val="0000FF"/>
            <w:sz w:val="21"/>
            <w:szCs w:val="21"/>
            <w:u w:val="single"/>
            <w:lang w:val="en-US" w:eastAsia="ru-RU"/>
          </w:rPr>
          <w:t>tender</w:t>
        </w:r>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yatec</w:t>
        </w:r>
        <w:proofErr w:type="spellEnd"/>
        <w:r w:rsidRPr="0040257A">
          <w:rPr>
            <w:rFonts w:ascii="Times New Roman" w:eastAsia="Times New Roman" w:hAnsi="Times New Roman" w:cs="Times New Roman"/>
            <w:b/>
            <w:color w:val="0000FF"/>
            <w:sz w:val="21"/>
            <w:szCs w:val="21"/>
            <w:u w:val="single"/>
            <w:lang w:eastAsia="ru-RU"/>
          </w:rPr>
          <w:t>.</w:t>
        </w:r>
        <w:proofErr w:type="spellStart"/>
        <w:r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F717C1">
      <w:pPr>
        <w:spacing w:after="0" w:line="240" w:lineRule="auto"/>
        <w:ind w:left="284" w:firstLine="567"/>
        <w:jc w:val="both"/>
        <w:rPr>
          <w:rFonts w:ascii="Times New Roman" w:eastAsia="Times New Roman" w:hAnsi="Times New Roman" w:cs="Times New Roman"/>
          <w:sz w:val="21"/>
          <w:szCs w:val="21"/>
          <w:lang w:eastAsia="ru-RU"/>
        </w:rPr>
      </w:pPr>
      <w:r w:rsidRPr="0040257A">
        <w:rPr>
          <w:rFonts w:ascii="Times New Roman" w:eastAsia="Times New Roman" w:hAnsi="Times New Roman" w:cs="Times New Roman"/>
          <w:sz w:val="21"/>
          <w:szCs w:val="21"/>
          <w:lang w:eastAsia="ru-RU"/>
        </w:rPr>
        <w:t>после принятия решения о Победителе, по вопросам заключения Договора с ним:</w:t>
      </w:r>
    </w:p>
    <w:p w:rsidR="0040257A" w:rsidRPr="0040257A" w:rsidRDefault="0040257A" w:rsidP="00F717C1">
      <w:pPr>
        <w:spacing w:after="0" w:line="240" w:lineRule="auto"/>
        <w:ind w:left="284" w:firstLine="567"/>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 xml:space="preserve">Координатор проведения закупки: </w:t>
      </w:r>
      <w:proofErr w:type="spellStart"/>
      <w:r w:rsidR="002E0A2F">
        <w:rPr>
          <w:rFonts w:ascii="Times New Roman" w:eastAsia="Times New Roman" w:hAnsi="Times New Roman" w:cs="Times New Roman"/>
          <w:b/>
          <w:sz w:val="21"/>
          <w:szCs w:val="21"/>
          <w:lang w:eastAsia="ru-RU"/>
        </w:rPr>
        <w:t>Эверстов</w:t>
      </w:r>
      <w:proofErr w:type="spellEnd"/>
      <w:r w:rsidR="002E0A2F">
        <w:rPr>
          <w:rFonts w:ascii="Times New Roman" w:eastAsia="Times New Roman" w:hAnsi="Times New Roman" w:cs="Times New Roman"/>
          <w:b/>
          <w:sz w:val="21"/>
          <w:szCs w:val="21"/>
          <w:lang w:eastAsia="ru-RU"/>
        </w:rPr>
        <w:t xml:space="preserve"> Алексей Николаевич, тел.: (4112) 401-401 (доб.1168</w:t>
      </w:r>
      <w:r w:rsidR="002E0A2F" w:rsidRPr="0040257A">
        <w:rPr>
          <w:rFonts w:ascii="Times New Roman" w:eastAsia="Times New Roman" w:hAnsi="Times New Roman" w:cs="Times New Roman"/>
          <w:b/>
          <w:sz w:val="21"/>
          <w:szCs w:val="21"/>
          <w:lang w:eastAsia="ru-RU"/>
        </w:rPr>
        <w:t xml:space="preserve">), </w:t>
      </w:r>
      <w:r w:rsidR="002E0A2F" w:rsidRPr="0040257A">
        <w:rPr>
          <w:rFonts w:ascii="Times New Roman" w:eastAsia="Times New Roman" w:hAnsi="Times New Roman" w:cs="Times New Roman"/>
          <w:b/>
          <w:sz w:val="21"/>
          <w:szCs w:val="21"/>
          <w:lang w:val="en-US" w:eastAsia="ru-RU"/>
        </w:rPr>
        <w:t>e</w:t>
      </w:r>
      <w:r w:rsidR="002E0A2F" w:rsidRPr="0040257A">
        <w:rPr>
          <w:rFonts w:ascii="Times New Roman" w:eastAsia="Times New Roman" w:hAnsi="Times New Roman" w:cs="Times New Roman"/>
          <w:b/>
          <w:sz w:val="21"/>
          <w:szCs w:val="21"/>
          <w:lang w:eastAsia="ru-RU"/>
        </w:rPr>
        <w:t>-</w:t>
      </w:r>
      <w:r w:rsidR="002E0A2F" w:rsidRPr="0040257A">
        <w:rPr>
          <w:rFonts w:ascii="Times New Roman" w:eastAsia="Times New Roman" w:hAnsi="Times New Roman" w:cs="Times New Roman"/>
          <w:b/>
          <w:sz w:val="21"/>
          <w:szCs w:val="21"/>
          <w:lang w:val="en-US" w:eastAsia="ru-RU"/>
        </w:rPr>
        <w:t>mail</w:t>
      </w:r>
      <w:r w:rsidR="002E0A2F" w:rsidRPr="0040257A">
        <w:rPr>
          <w:rFonts w:ascii="Times New Roman" w:eastAsia="Times New Roman" w:hAnsi="Times New Roman" w:cs="Times New Roman"/>
          <w:b/>
          <w:sz w:val="21"/>
          <w:szCs w:val="21"/>
          <w:lang w:eastAsia="ru-RU"/>
        </w:rPr>
        <w:t xml:space="preserve">: </w:t>
      </w:r>
      <w:hyperlink r:id="rId10" w:history="1">
        <w:r w:rsidR="002E0A2F" w:rsidRPr="003E6C05">
          <w:rPr>
            <w:rStyle w:val="a9"/>
            <w:rFonts w:ascii="Times New Roman" w:eastAsia="Times New Roman" w:hAnsi="Times New Roman" w:cs="Times New Roman"/>
            <w:b/>
            <w:sz w:val="21"/>
            <w:szCs w:val="21"/>
            <w:lang w:val="en-US" w:eastAsia="ru-RU"/>
          </w:rPr>
          <w:t>EverstovAN</w:t>
        </w:r>
        <w:r w:rsidR="002E0A2F" w:rsidRPr="003E6C05">
          <w:rPr>
            <w:rStyle w:val="a9"/>
            <w:rFonts w:ascii="Times New Roman" w:eastAsia="Times New Roman" w:hAnsi="Times New Roman" w:cs="Times New Roman"/>
            <w:b/>
            <w:sz w:val="21"/>
            <w:szCs w:val="21"/>
            <w:lang w:eastAsia="ru-RU"/>
          </w:rPr>
          <w:t>@y</w:t>
        </w:r>
        <w:r w:rsidR="002E0A2F" w:rsidRPr="003E6C05">
          <w:rPr>
            <w:rStyle w:val="a9"/>
            <w:rFonts w:ascii="Times New Roman" w:eastAsia="Times New Roman" w:hAnsi="Times New Roman" w:cs="Times New Roman"/>
            <w:b/>
            <w:sz w:val="21"/>
            <w:szCs w:val="21"/>
            <w:lang w:val="en-US" w:eastAsia="ru-RU"/>
          </w:rPr>
          <w:t>atec</w:t>
        </w:r>
        <w:r w:rsidR="002E0A2F" w:rsidRPr="003E6C05">
          <w:rPr>
            <w:rStyle w:val="a9"/>
            <w:rFonts w:ascii="Times New Roman" w:eastAsia="Times New Roman" w:hAnsi="Times New Roman" w:cs="Times New Roman"/>
            <w:b/>
            <w:sz w:val="21"/>
            <w:szCs w:val="21"/>
            <w:lang w:eastAsia="ru-RU"/>
          </w:rPr>
          <w:t>.ru</w:t>
        </w:r>
      </w:hyperlink>
      <w:r w:rsidRPr="0040257A">
        <w:rPr>
          <w:rFonts w:ascii="Times New Roman" w:eastAsia="Times New Roman" w:hAnsi="Times New Roman" w:cs="Times New Roman"/>
          <w:b/>
          <w:sz w:val="21"/>
          <w:szCs w:val="21"/>
          <w:lang w:eastAsia="ru-RU"/>
        </w:rPr>
        <w:t>;</w:t>
      </w:r>
    </w:p>
    <w:p w:rsidR="0040257A" w:rsidRPr="0040257A" w:rsidRDefault="0040257A" w:rsidP="00F717C1">
      <w:pPr>
        <w:spacing w:after="0" w:line="240" w:lineRule="auto"/>
        <w:ind w:left="284" w:firstLine="567"/>
        <w:jc w:val="both"/>
        <w:rPr>
          <w:rFonts w:ascii="Times New Roman" w:eastAsia="Times New Roman" w:hAnsi="Times New Roman" w:cs="Times New Roman"/>
          <w:b/>
          <w:sz w:val="21"/>
          <w:szCs w:val="21"/>
          <w:lang w:eastAsia="ru-RU"/>
        </w:rPr>
      </w:pPr>
      <w:r w:rsidRPr="0040257A">
        <w:rPr>
          <w:rFonts w:ascii="Times New Roman" w:eastAsia="Times New Roman" w:hAnsi="Times New Roman" w:cs="Times New Roman"/>
          <w:b/>
          <w:sz w:val="21"/>
          <w:szCs w:val="21"/>
          <w:lang w:eastAsia="ru-RU"/>
        </w:rPr>
        <w:t>Секретарь конкурсной комиссии:</w:t>
      </w:r>
      <w:r w:rsidRPr="0040257A">
        <w:rPr>
          <w:rFonts w:ascii="Times New Roman" w:eastAsia="Times New Roman" w:hAnsi="Times New Roman" w:cs="Times New Roman"/>
          <w:sz w:val="28"/>
          <w:szCs w:val="28"/>
          <w:lang w:eastAsia="ru-RU"/>
        </w:rPr>
        <w:t xml:space="preserve"> </w:t>
      </w:r>
      <w:r w:rsidRPr="0040257A">
        <w:rPr>
          <w:rFonts w:ascii="Times New Roman" w:eastAsia="Times New Roman" w:hAnsi="Times New Roman" w:cs="Times New Roman"/>
          <w:b/>
          <w:lang w:eastAsia="ru-RU"/>
        </w:rPr>
        <w:t>Чекунов Евгений Евгеньевич</w:t>
      </w:r>
      <w:r w:rsidRPr="0040257A">
        <w:rPr>
          <w:rFonts w:ascii="Times New Roman" w:eastAsia="Times New Roman" w:hAnsi="Times New Roman" w:cs="Times New Roman"/>
          <w:b/>
          <w:sz w:val="21"/>
          <w:szCs w:val="21"/>
          <w:lang w:eastAsia="ru-RU"/>
        </w:rPr>
        <w:t>, тел.: 401-401 (доб.1133),</w:t>
      </w:r>
    </w:p>
    <w:p w:rsidR="0040257A" w:rsidRDefault="0040257A" w:rsidP="00F717C1">
      <w:pPr>
        <w:spacing w:after="0" w:line="240" w:lineRule="auto"/>
        <w:ind w:left="284" w:firstLine="567"/>
        <w:jc w:val="both"/>
        <w:rPr>
          <w:rFonts w:ascii="Times New Roman" w:eastAsia="Times New Roman" w:hAnsi="Times New Roman" w:cs="Times New Roman"/>
          <w:b/>
          <w:color w:val="0000FF"/>
          <w:sz w:val="21"/>
          <w:szCs w:val="21"/>
          <w:u w:val="single"/>
          <w:lang w:val="en-US" w:eastAsia="ru-RU"/>
        </w:rPr>
      </w:pPr>
      <w:r w:rsidRPr="0040257A">
        <w:rPr>
          <w:rFonts w:ascii="Times New Roman" w:eastAsia="Times New Roman" w:hAnsi="Times New Roman" w:cs="Times New Roman"/>
          <w:b/>
          <w:sz w:val="21"/>
          <w:szCs w:val="21"/>
          <w:lang w:eastAsia="ru-RU"/>
        </w:rPr>
        <w:t xml:space="preserve"> </w:t>
      </w:r>
      <w:proofErr w:type="gramStart"/>
      <w:r w:rsidRPr="00591546">
        <w:rPr>
          <w:rFonts w:ascii="Times New Roman" w:eastAsia="Times New Roman" w:hAnsi="Times New Roman" w:cs="Times New Roman"/>
          <w:b/>
          <w:sz w:val="21"/>
          <w:szCs w:val="21"/>
          <w:lang w:val="en-US" w:eastAsia="ru-RU"/>
        </w:rPr>
        <w:t>e-mail</w:t>
      </w:r>
      <w:proofErr w:type="gramEnd"/>
      <w:r w:rsidRPr="00591546">
        <w:rPr>
          <w:rFonts w:ascii="Times New Roman" w:eastAsia="Times New Roman" w:hAnsi="Times New Roman" w:cs="Times New Roman"/>
          <w:b/>
          <w:sz w:val="21"/>
          <w:szCs w:val="21"/>
          <w:lang w:val="en-US" w:eastAsia="ru-RU"/>
        </w:rPr>
        <w:t>:</w:t>
      </w:r>
      <w:r w:rsidRPr="00591546">
        <w:rPr>
          <w:rFonts w:ascii="Times New Roman" w:eastAsia="Times New Roman" w:hAnsi="Times New Roman" w:cs="Times New Roman"/>
          <w:sz w:val="28"/>
          <w:szCs w:val="28"/>
          <w:lang w:val="en-US" w:eastAsia="ru-RU"/>
        </w:rPr>
        <w:t xml:space="preserve"> </w:t>
      </w:r>
      <w:hyperlink r:id="rId11" w:history="1">
        <w:r w:rsidRPr="0040257A">
          <w:rPr>
            <w:rFonts w:ascii="Times New Roman" w:eastAsia="Times New Roman" w:hAnsi="Times New Roman" w:cs="Times New Roman"/>
            <w:b/>
            <w:color w:val="0000FF"/>
            <w:sz w:val="21"/>
            <w:szCs w:val="21"/>
            <w:u w:val="single"/>
            <w:lang w:val="en-US" w:eastAsia="ru-RU"/>
          </w:rPr>
          <w:t>tender</w:t>
        </w:r>
        <w:r w:rsidRPr="00591546">
          <w:rPr>
            <w:rFonts w:ascii="Times New Roman" w:eastAsia="Times New Roman" w:hAnsi="Times New Roman" w:cs="Times New Roman"/>
            <w:b/>
            <w:color w:val="0000FF"/>
            <w:sz w:val="21"/>
            <w:szCs w:val="21"/>
            <w:u w:val="single"/>
            <w:lang w:val="en-US" w:eastAsia="ru-RU"/>
          </w:rPr>
          <w:t>@</w:t>
        </w:r>
        <w:r w:rsidRPr="0040257A">
          <w:rPr>
            <w:rFonts w:ascii="Times New Roman" w:eastAsia="Times New Roman" w:hAnsi="Times New Roman" w:cs="Times New Roman"/>
            <w:b/>
            <w:color w:val="0000FF"/>
            <w:sz w:val="21"/>
            <w:szCs w:val="21"/>
            <w:u w:val="single"/>
            <w:lang w:val="en-US" w:eastAsia="ru-RU"/>
          </w:rPr>
          <w:t>yatec</w:t>
        </w:r>
        <w:r w:rsidRPr="00591546">
          <w:rPr>
            <w:rFonts w:ascii="Times New Roman" w:eastAsia="Times New Roman" w:hAnsi="Times New Roman" w:cs="Times New Roman"/>
            <w:b/>
            <w:color w:val="0000FF"/>
            <w:sz w:val="21"/>
            <w:szCs w:val="21"/>
            <w:u w:val="single"/>
            <w:lang w:val="en-US" w:eastAsia="ru-RU"/>
          </w:rPr>
          <w:t>.</w:t>
        </w:r>
        <w:r w:rsidRPr="0040257A">
          <w:rPr>
            <w:rFonts w:ascii="Times New Roman" w:eastAsia="Times New Roman" w:hAnsi="Times New Roman" w:cs="Times New Roman"/>
            <w:b/>
            <w:color w:val="0000FF"/>
            <w:sz w:val="21"/>
            <w:szCs w:val="21"/>
            <w:u w:val="single"/>
            <w:lang w:val="en-US" w:eastAsia="ru-RU"/>
          </w:rPr>
          <w:t>ru</w:t>
        </w:r>
      </w:hyperlink>
    </w:p>
    <w:p w:rsidR="00591546" w:rsidRPr="00591546" w:rsidRDefault="00591546" w:rsidP="00F717C1">
      <w:pPr>
        <w:spacing w:after="0" w:line="240" w:lineRule="auto"/>
        <w:ind w:left="284" w:firstLine="567"/>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1"/>
          <w:szCs w:val="21"/>
          <w:lang w:val="en-US" w:eastAsia="ru-RU"/>
        </w:rPr>
        <w:t xml:space="preserve"> 1.3</w:t>
      </w:r>
      <w:proofErr w:type="gramStart"/>
      <w:r w:rsidRPr="002E0A2F">
        <w:rPr>
          <w:rFonts w:ascii="Times New Roman" w:eastAsia="Times New Roman" w:hAnsi="Times New Roman" w:cs="Times New Roman"/>
          <w:sz w:val="21"/>
          <w:szCs w:val="21"/>
          <w:lang w:val="en-US" w:eastAsia="ru-RU"/>
        </w:rPr>
        <w:t xml:space="preserve">.  </w:t>
      </w:r>
      <w:r w:rsidRPr="00591546">
        <w:rPr>
          <w:rFonts w:ascii="Times New Roman" w:eastAsia="Times New Roman" w:hAnsi="Times New Roman" w:cs="Times New Roman"/>
          <w:sz w:val="20"/>
          <w:szCs w:val="20"/>
          <w:lang w:eastAsia="ru-RU"/>
        </w:rPr>
        <w:t>Подробная</w:t>
      </w:r>
      <w:proofErr w:type="gramEnd"/>
      <w:r w:rsidRPr="00591546">
        <w:rPr>
          <w:rFonts w:ascii="Times New Roman" w:eastAsia="Times New Roman" w:hAnsi="Times New Roman" w:cs="Times New Roman"/>
          <w:sz w:val="20"/>
          <w:szCs w:val="20"/>
          <w:lang w:eastAsia="ru-RU"/>
        </w:rPr>
        <w:t xml:space="preserve"> информация для </w:t>
      </w:r>
      <w:r>
        <w:rPr>
          <w:rFonts w:ascii="Times New Roman" w:eastAsia="Times New Roman" w:hAnsi="Times New Roman" w:cs="Times New Roman"/>
          <w:sz w:val="20"/>
          <w:szCs w:val="20"/>
          <w:lang w:eastAsia="ru-RU"/>
        </w:rPr>
        <w:t>аккредитации</w:t>
      </w:r>
      <w:r w:rsidRPr="00591546">
        <w:rPr>
          <w:rFonts w:ascii="Times New Roman" w:eastAsia="Times New Roman" w:hAnsi="Times New Roman" w:cs="Times New Roman"/>
          <w:sz w:val="20"/>
          <w:szCs w:val="20"/>
          <w:lang w:eastAsia="ru-RU"/>
        </w:rPr>
        <w:t xml:space="preserve"> поставщиков</w:t>
      </w:r>
      <w:r>
        <w:rPr>
          <w:rFonts w:ascii="Times New Roman" w:eastAsia="Times New Roman" w:hAnsi="Times New Roman" w:cs="Times New Roman"/>
          <w:sz w:val="20"/>
          <w:szCs w:val="20"/>
          <w:lang w:eastAsia="ru-RU"/>
        </w:rPr>
        <w:t xml:space="preserve"> на электронной площадке</w:t>
      </w:r>
      <w:r w:rsidRPr="00591546">
        <w:rPr>
          <w:rFonts w:ascii="Times New Roman" w:eastAsia="Times New Roman" w:hAnsi="Times New Roman" w:cs="Times New Roman"/>
          <w:sz w:val="20"/>
          <w:szCs w:val="20"/>
          <w:lang w:eastAsia="ru-RU"/>
        </w:rPr>
        <w:t xml:space="preserve"> </w:t>
      </w:r>
      <w:hyperlink r:id="rId12" w:history="1">
        <w:r w:rsidR="002F135E" w:rsidRPr="008D3AE3">
          <w:rPr>
            <w:rStyle w:val="a9"/>
            <w:rFonts w:ascii="Times New Roman" w:eastAsia="Times New Roman" w:hAnsi="Times New Roman" w:cs="Times New Roman"/>
            <w:sz w:val="20"/>
            <w:szCs w:val="20"/>
            <w:lang w:eastAsia="ru-RU"/>
          </w:rPr>
          <w:t>http://etp.roseltorg.ru</w:t>
        </w:r>
      </w:hyperlink>
      <w:r w:rsidR="002F135E">
        <w:rPr>
          <w:rFonts w:ascii="Times New Roman" w:eastAsia="Times New Roman" w:hAnsi="Times New Roman" w:cs="Times New Roman"/>
          <w:sz w:val="20"/>
          <w:szCs w:val="20"/>
          <w:lang w:eastAsia="ru-RU"/>
        </w:rPr>
        <w:t xml:space="preserve">. </w:t>
      </w:r>
      <w:r w:rsidR="002F135E" w:rsidRPr="00591546">
        <w:rPr>
          <w:rFonts w:ascii="Times New Roman" w:eastAsia="Times New Roman" w:hAnsi="Times New Roman" w:cs="Times New Roman"/>
          <w:sz w:val="20"/>
          <w:szCs w:val="20"/>
          <w:lang w:eastAsia="ru-RU"/>
        </w:rPr>
        <w:t xml:space="preserve"> </w:t>
      </w:r>
      <w:r w:rsidRPr="00591546">
        <w:rPr>
          <w:rFonts w:ascii="Times New Roman" w:eastAsia="Times New Roman" w:hAnsi="Times New Roman" w:cs="Times New Roman"/>
          <w:sz w:val="20"/>
          <w:szCs w:val="20"/>
          <w:lang w:eastAsia="ru-RU"/>
        </w:rPr>
        <w:t xml:space="preserve"> для получения консультации</w:t>
      </w:r>
      <w:r w:rsidR="008C09F9">
        <w:rPr>
          <w:rFonts w:ascii="Times New Roman" w:eastAsia="Times New Roman" w:hAnsi="Times New Roman" w:cs="Times New Roman"/>
          <w:sz w:val="20"/>
          <w:szCs w:val="20"/>
          <w:lang w:eastAsia="ru-RU"/>
        </w:rPr>
        <w:t>,</w:t>
      </w:r>
      <w:r w:rsidRPr="00591546">
        <w:rPr>
          <w:rFonts w:ascii="Times New Roman" w:eastAsia="Times New Roman" w:hAnsi="Times New Roman" w:cs="Times New Roman"/>
          <w:sz w:val="20"/>
          <w:szCs w:val="20"/>
          <w:lang w:eastAsia="ru-RU"/>
        </w:rPr>
        <w:t xml:space="preserve"> </w:t>
      </w:r>
      <w:r w:rsidR="008C09F9">
        <w:rPr>
          <w:rFonts w:ascii="Times New Roman" w:eastAsia="Times New Roman" w:hAnsi="Times New Roman" w:cs="Times New Roman"/>
          <w:sz w:val="20"/>
          <w:szCs w:val="20"/>
          <w:lang w:eastAsia="ru-RU"/>
        </w:rPr>
        <w:t xml:space="preserve">тел.: </w:t>
      </w:r>
      <w:r>
        <w:rPr>
          <w:rFonts w:ascii="Times New Roman" w:eastAsia="Times New Roman" w:hAnsi="Times New Roman" w:cs="Times New Roman"/>
          <w:sz w:val="20"/>
          <w:szCs w:val="20"/>
          <w:lang w:eastAsia="ru-RU"/>
        </w:rPr>
        <w:t>8(</w:t>
      </w:r>
      <w:r w:rsidRPr="00591546">
        <w:rPr>
          <w:rFonts w:ascii="Times New Roman" w:eastAsia="Times New Roman" w:hAnsi="Times New Roman" w:cs="Times New Roman"/>
          <w:sz w:val="20"/>
          <w:szCs w:val="20"/>
          <w:lang w:eastAsia="ru-RU"/>
        </w:rPr>
        <w:t>495</w:t>
      </w:r>
      <w:r>
        <w:rPr>
          <w:rFonts w:ascii="Times New Roman" w:eastAsia="Times New Roman" w:hAnsi="Times New Roman" w:cs="Times New Roman"/>
          <w:sz w:val="20"/>
          <w:szCs w:val="20"/>
          <w:lang w:eastAsia="ru-RU"/>
        </w:rPr>
        <w:t>) 276-16-26</w:t>
      </w:r>
      <w:r w:rsidRPr="00591546">
        <w:rPr>
          <w:rFonts w:ascii="Times New Roman" w:eastAsia="Times New Roman" w:hAnsi="Times New Roman" w:cs="Times New Roman"/>
          <w:sz w:val="20"/>
          <w:szCs w:val="20"/>
          <w:lang w:eastAsia="ru-RU"/>
        </w:rPr>
        <w:t>4.</w:t>
      </w:r>
    </w:p>
    <w:p w:rsidR="00591546" w:rsidRDefault="00591546" w:rsidP="00F717C1">
      <w:pPr>
        <w:spacing w:after="0" w:line="240" w:lineRule="auto"/>
        <w:ind w:left="284" w:firstLine="567"/>
        <w:jc w:val="both"/>
        <w:rPr>
          <w:rFonts w:ascii="Times New Roman" w:eastAsia="Times New Roman" w:hAnsi="Times New Roman" w:cs="Times New Roman"/>
          <w:sz w:val="21"/>
          <w:szCs w:val="21"/>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b/>
          <w:sz w:val="20"/>
          <w:szCs w:val="20"/>
          <w:lang w:eastAsia="ru-RU"/>
        </w:rPr>
      </w:pPr>
      <w:r w:rsidRPr="00F717C1">
        <w:rPr>
          <w:rFonts w:ascii="Times New Roman" w:eastAsia="Times New Roman" w:hAnsi="Times New Roman" w:cs="Times New Roman"/>
          <w:b/>
          <w:sz w:val="20"/>
          <w:szCs w:val="20"/>
          <w:lang w:eastAsia="ru-RU"/>
        </w:rPr>
        <w:t>2.</w:t>
      </w:r>
      <w:r w:rsidRPr="00F717C1">
        <w:rPr>
          <w:rFonts w:ascii="Times New Roman" w:eastAsia="Times New Roman" w:hAnsi="Times New Roman" w:cs="Times New Roman"/>
          <w:b/>
          <w:sz w:val="20"/>
          <w:szCs w:val="20"/>
          <w:lang w:eastAsia="ru-RU"/>
        </w:rPr>
        <w:tab/>
        <w:t>Термины и определения.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В настоящей документации применяются следующие термины с соответствующими определениями: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2.1.</w:t>
      </w:r>
      <w:r w:rsidRPr="00F717C1">
        <w:rPr>
          <w:rFonts w:ascii="Times New Roman" w:eastAsia="Times New Roman" w:hAnsi="Times New Roman" w:cs="Times New Roman"/>
          <w:sz w:val="20"/>
          <w:szCs w:val="20"/>
          <w:lang w:eastAsia="ru-RU"/>
        </w:rPr>
        <w:tab/>
        <w:t>договор: Соглашение между сторонами об установлении, изменении или прекращении гражданских прав и обязанностей;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2.2.</w:t>
      </w:r>
      <w:r w:rsidRPr="00F717C1">
        <w:rPr>
          <w:rFonts w:ascii="Times New Roman" w:eastAsia="Times New Roman" w:hAnsi="Times New Roman" w:cs="Times New Roman"/>
          <w:sz w:val="20"/>
          <w:szCs w:val="20"/>
          <w:lang w:eastAsia="ru-RU"/>
        </w:rPr>
        <w:tab/>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 В  зависимости от способа закупки конкретизируется через термины «Конкурсная документация», «Аукционная документация», «Документация предварительного квалификационного отбора», «Документация   двухэтапного конкурса», «Извещение о проведении запроса котировок», « Извещение о проведении запроса предложений», «Приглашение принять участие в размещении заказа». В отдельных случаях документация о закупке и документ, объявляющий о начале процедур, представляют собой единое целое;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2.3.</w:t>
      </w:r>
      <w:r w:rsidRPr="00F717C1">
        <w:rPr>
          <w:rFonts w:ascii="Times New Roman" w:eastAsia="Times New Roman" w:hAnsi="Times New Roman" w:cs="Times New Roman"/>
          <w:sz w:val="20"/>
          <w:szCs w:val="20"/>
          <w:lang w:eastAsia="ru-RU"/>
        </w:rPr>
        <w:tab/>
        <w:t>заказчик: ОАО «Якутская топливно-энергетическая компания»;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2.4.</w:t>
      </w:r>
      <w:r w:rsidRPr="00F717C1">
        <w:rPr>
          <w:rFonts w:ascii="Times New Roman" w:eastAsia="Times New Roman" w:hAnsi="Times New Roman" w:cs="Times New Roman"/>
          <w:sz w:val="20"/>
          <w:szCs w:val="20"/>
          <w:lang w:eastAsia="ru-RU"/>
        </w:rPr>
        <w:tab/>
        <w:t>закупка (размещение заказа): приобретение Заказчиком товаров, работ и услуг на основе договора;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2.5.</w:t>
      </w:r>
      <w:r w:rsidRPr="00F717C1">
        <w:rPr>
          <w:rFonts w:ascii="Times New Roman" w:eastAsia="Times New Roman" w:hAnsi="Times New Roman" w:cs="Times New Roman"/>
          <w:sz w:val="20"/>
          <w:szCs w:val="20"/>
          <w:lang w:eastAsia="ru-RU"/>
        </w:rPr>
        <w:tab/>
        <w:t>заявка на участие в закупке: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размещении заказа;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2.6.</w:t>
      </w:r>
      <w:r w:rsidRPr="00F717C1">
        <w:rPr>
          <w:rFonts w:ascii="Times New Roman" w:eastAsia="Times New Roman" w:hAnsi="Times New Roman" w:cs="Times New Roman"/>
          <w:sz w:val="20"/>
          <w:szCs w:val="20"/>
          <w:lang w:eastAsia="ru-RU"/>
        </w:rPr>
        <w:tab/>
        <w:t>извещение о размещении заказа: опубликованные  на  официальном  сайте и направленные источникам объекта закупки, сведения о размещении заказа, являющиеся официальным объявлением о начале закупочных процедур;</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2.7.</w:t>
      </w:r>
      <w:r w:rsidRPr="00F717C1">
        <w:rPr>
          <w:rFonts w:ascii="Times New Roman" w:eastAsia="Times New Roman" w:hAnsi="Times New Roman" w:cs="Times New Roman"/>
          <w:sz w:val="20"/>
          <w:szCs w:val="20"/>
          <w:lang w:eastAsia="ru-RU"/>
        </w:rPr>
        <w:tab/>
        <w:t>конкурс: торги, победителем которых признается лицо, которое по заключению конкурсной комиссии предложило лучшие условия исполнения договора;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2.8.</w:t>
      </w:r>
      <w:r w:rsidRPr="00F717C1">
        <w:rPr>
          <w:rFonts w:ascii="Times New Roman" w:eastAsia="Times New Roman" w:hAnsi="Times New Roman" w:cs="Times New Roman"/>
          <w:sz w:val="20"/>
          <w:szCs w:val="20"/>
          <w:lang w:eastAsia="ru-RU"/>
        </w:rPr>
        <w:tab/>
        <w:t xml:space="preserve">открытый одноэтапный конкурс: открытые конкурентные торги, победителем которых признается участник конкурса, предложивший лучшее сочетание условий исполнения договора и заявке на </w:t>
      </w:r>
      <w:proofErr w:type="gramStart"/>
      <w:r w:rsidRPr="00F717C1">
        <w:rPr>
          <w:rFonts w:ascii="Times New Roman" w:eastAsia="Times New Roman" w:hAnsi="Times New Roman" w:cs="Times New Roman"/>
          <w:sz w:val="20"/>
          <w:szCs w:val="20"/>
          <w:lang w:eastAsia="ru-RU"/>
        </w:rPr>
        <w:t>участие</w:t>
      </w:r>
      <w:proofErr w:type="gramEnd"/>
      <w:r w:rsidRPr="00F717C1">
        <w:rPr>
          <w:rFonts w:ascii="Times New Roman" w:eastAsia="Times New Roman" w:hAnsi="Times New Roman" w:cs="Times New Roman"/>
          <w:sz w:val="20"/>
          <w:szCs w:val="20"/>
          <w:lang w:eastAsia="ru-RU"/>
        </w:rPr>
        <w:t xml:space="preserve"> в конкурсе которого было присуждено первое место согласно объявленной системе критериев;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roofErr w:type="gramStart"/>
      <w:r w:rsidRPr="00F717C1">
        <w:rPr>
          <w:rFonts w:ascii="Times New Roman" w:eastAsia="Times New Roman" w:hAnsi="Times New Roman" w:cs="Times New Roman"/>
          <w:sz w:val="20"/>
          <w:szCs w:val="20"/>
          <w:lang w:eastAsia="ru-RU"/>
        </w:rPr>
        <w:t>2.9.</w:t>
      </w:r>
      <w:r w:rsidRPr="00F717C1">
        <w:rPr>
          <w:rFonts w:ascii="Times New Roman" w:eastAsia="Times New Roman" w:hAnsi="Times New Roman" w:cs="Times New Roman"/>
          <w:sz w:val="20"/>
          <w:szCs w:val="20"/>
          <w:lang w:eastAsia="ru-RU"/>
        </w:rPr>
        <w:tab/>
        <w:t>конкурс с переторжкой: конкурентные торги, победителем которых признается участник конкурса, который среди участников конкурса, предложивших лучшие условия исполнения договора и заявкам на участие в конкурсе которых, были присуждены с первого по третье места, предложил наиболее низкую цену договора;</w:t>
      </w:r>
      <w:proofErr w:type="gramEnd"/>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10.</w:t>
      </w:r>
      <w:r w:rsidR="00F717C1" w:rsidRPr="00F717C1">
        <w:rPr>
          <w:rFonts w:ascii="Times New Roman" w:eastAsia="Times New Roman" w:hAnsi="Times New Roman" w:cs="Times New Roman"/>
          <w:sz w:val="20"/>
          <w:szCs w:val="20"/>
          <w:lang w:eastAsia="ru-RU"/>
        </w:rPr>
        <w:tab/>
        <w:t>конкурсная комиссия: коллегиальный орган, заранее созданный организатором закупки, уполномоченный принимать решения о ходе размещения заказа и осуществлять выбор  поставщиков, подрядчиков, исполнителей;</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11.</w:t>
      </w:r>
      <w:r w:rsidR="00F717C1" w:rsidRPr="00F717C1">
        <w:rPr>
          <w:rFonts w:ascii="Times New Roman" w:eastAsia="Times New Roman" w:hAnsi="Times New Roman" w:cs="Times New Roman"/>
          <w:sz w:val="20"/>
          <w:szCs w:val="20"/>
          <w:lang w:eastAsia="ru-RU"/>
        </w:rPr>
        <w:tab/>
        <w:t>организатор закупки: Заказчик либо лицо, уполномоченное Заказчиком  на проведение закупочных процедур;</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12.</w:t>
      </w:r>
      <w:r w:rsidR="00F717C1" w:rsidRPr="00F717C1">
        <w:rPr>
          <w:rFonts w:ascii="Times New Roman" w:eastAsia="Times New Roman" w:hAnsi="Times New Roman" w:cs="Times New Roman"/>
          <w:sz w:val="20"/>
          <w:szCs w:val="20"/>
          <w:lang w:eastAsia="ru-RU"/>
        </w:rPr>
        <w:tab/>
        <w:t>победитель закупки: участник закупки, который по заключению конкурсной комиссии предложил лучшие условия исполнения договора (для конкурса или запроса предложений), или наиболее низкую цену договора (для аукциона или запроса котировок)</w:t>
      </w:r>
      <w:proofErr w:type="gramStart"/>
      <w:r w:rsidR="00F717C1" w:rsidRPr="00F717C1">
        <w:rPr>
          <w:rFonts w:ascii="Times New Roman" w:eastAsia="Times New Roman" w:hAnsi="Times New Roman" w:cs="Times New Roman"/>
          <w:sz w:val="20"/>
          <w:szCs w:val="20"/>
          <w:lang w:eastAsia="ru-RU"/>
        </w:rPr>
        <w:t>,в</w:t>
      </w:r>
      <w:proofErr w:type="gramEnd"/>
      <w:r w:rsidR="00F717C1" w:rsidRPr="00F717C1">
        <w:rPr>
          <w:rFonts w:ascii="Times New Roman" w:eastAsia="Times New Roman" w:hAnsi="Times New Roman" w:cs="Times New Roman"/>
          <w:sz w:val="20"/>
          <w:szCs w:val="20"/>
          <w:lang w:eastAsia="ru-RU"/>
        </w:rPr>
        <w:t xml:space="preserve"> соответствии с требованиями документации о закупке, и которому предоставляется право заключения договора по результатам закупки;</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13.</w:t>
      </w:r>
      <w:r w:rsidR="00F717C1" w:rsidRPr="00F717C1">
        <w:rPr>
          <w:rFonts w:ascii="Times New Roman" w:eastAsia="Times New Roman" w:hAnsi="Times New Roman" w:cs="Times New Roman"/>
          <w:sz w:val="20"/>
          <w:szCs w:val="20"/>
          <w:lang w:eastAsia="ru-RU"/>
        </w:rPr>
        <w:tab/>
        <w:t>предварительный квалификационный отбор (ПКО): способ выявления поставщиков, подрядчиков, исполнителей, которые соответствуют требованиям, установленным организатором закупки и предъявляемым к участникам закупки;</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14.</w:t>
      </w:r>
      <w:r w:rsidR="00F717C1" w:rsidRPr="00F717C1">
        <w:rPr>
          <w:rFonts w:ascii="Times New Roman" w:eastAsia="Times New Roman" w:hAnsi="Times New Roman" w:cs="Times New Roman"/>
          <w:sz w:val="20"/>
          <w:szCs w:val="20"/>
          <w:lang w:eastAsia="ru-RU"/>
        </w:rPr>
        <w:tab/>
        <w:t xml:space="preserve">претендент: заинтересованное в участии в размещении заказа лицо, объединение юридических лиц, официально получившее документацию о размещении заказа в порядке, установленном в извещении о </w:t>
      </w:r>
      <w:r w:rsidR="00F717C1" w:rsidRPr="00F717C1">
        <w:rPr>
          <w:rFonts w:ascii="Times New Roman" w:eastAsia="Times New Roman" w:hAnsi="Times New Roman" w:cs="Times New Roman"/>
          <w:sz w:val="20"/>
          <w:szCs w:val="20"/>
          <w:lang w:eastAsia="ru-RU"/>
        </w:rPr>
        <w:lastRenderedPageBreak/>
        <w:t>размещении заказа, в том числе до представления заявки на участие в размещении заказа, и представившее обеспечение заявки на участие в размещении заказа. В случае проведения предварительного квалификационного отбора - заинтересованное в участии в предварительном квалификационном отборе лицо, официально получившее документацию о предварительном квалификационном отборе в порядке, установленном в извещении о предварительном квалификационном отборе;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15.</w:t>
      </w:r>
      <w:r w:rsidR="00F717C1" w:rsidRPr="00F717C1">
        <w:rPr>
          <w:rFonts w:ascii="Times New Roman" w:eastAsia="Times New Roman" w:hAnsi="Times New Roman" w:cs="Times New Roman"/>
          <w:sz w:val="20"/>
          <w:szCs w:val="20"/>
          <w:lang w:eastAsia="ru-RU"/>
        </w:rPr>
        <w:tab/>
        <w:t>официальный сайт о размещении заказов (официальный сайт): сайт, на котором Федеральным законом от 18 июля 2011 года № 223-ФЗ предусмотрено размещение информации о закупках. До 1 июля 2012 года, если иной срок не предусмотрен решением Правительства Российской Федерации, информация о закупках размещается на сайте заказчика. После 1 июля 2012 года, если иной срок не предусмотрен решением Правительства Российской Федерации, информация о закупках размещается на сайте www.yatec.ru</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16.</w:t>
      </w:r>
      <w:r w:rsidR="00F717C1" w:rsidRPr="00F717C1">
        <w:rPr>
          <w:rFonts w:ascii="Times New Roman" w:eastAsia="Times New Roman" w:hAnsi="Times New Roman" w:cs="Times New Roman"/>
          <w:sz w:val="20"/>
          <w:szCs w:val="20"/>
          <w:lang w:eastAsia="ru-RU"/>
        </w:rPr>
        <w:tab/>
        <w:t>процедура закупки в электронной форме: процедура закупки, осуществляемая в электронной форме;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17.</w:t>
      </w:r>
      <w:r w:rsidR="00F717C1" w:rsidRPr="00F717C1">
        <w:rPr>
          <w:rFonts w:ascii="Times New Roman" w:eastAsia="Times New Roman" w:hAnsi="Times New Roman" w:cs="Times New Roman"/>
          <w:sz w:val="20"/>
          <w:szCs w:val="20"/>
          <w:lang w:eastAsia="ru-RU"/>
        </w:rPr>
        <w:tab/>
        <w:t>способ закупки: процедура, в результате проведения которой организатор проведения закупки производит выбор поставщика, в соответствии с порядком, определенным в настоящем положении и в документации о закупке;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proofErr w:type="gramStart"/>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18.</w:t>
      </w:r>
      <w:r w:rsidR="00F717C1" w:rsidRPr="00F717C1">
        <w:rPr>
          <w:rFonts w:ascii="Times New Roman" w:eastAsia="Times New Roman" w:hAnsi="Times New Roman" w:cs="Times New Roman"/>
          <w:sz w:val="20"/>
          <w:szCs w:val="20"/>
          <w:lang w:eastAsia="ru-RU"/>
        </w:rPr>
        <w:tab/>
        <w:t>участник закупки: любое юридическое лицо, независимо от организационно-правовой формы, формы собственности, места нахождения и места происхождения капитала, либо любое физическое лицо, в том числе индивидуальный предприниматель, либо несколько юридических лиц или физических лиц, выступающих на стороне одного участника закупки, которые соответствуют требованиям, установленным заказчиком в соответствии с положением о закупке и указанным в документации о закупке;</w:t>
      </w:r>
      <w:proofErr w:type="gramEnd"/>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19.</w:t>
      </w:r>
      <w:r w:rsidR="00F717C1" w:rsidRPr="00F717C1">
        <w:rPr>
          <w:rFonts w:ascii="Times New Roman" w:eastAsia="Times New Roman" w:hAnsi="Times New Roman" w:cs="Times New Roman"/>
          <w:sz w:val="20"/>
          <w:szCs w:val="20"/>
          <w:lang w:eastAsia="ru-RU"/>
        </w:rPr>
        <w:tab/>
        <w:t>электронный документ: информация в электронной форме, подписанная электронной подписью.</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b/>
          <w:sz w:val="20"/>
          <w:szCs w:val="20"/>
          <w:lang w:eastAsia="ru-RU"/>
        </w:rPr>
      </w:pPr>
      <w:r w:rsidRPr="00F717C1">
        <w:rPr>
          <w:rFonts w:ascii="Times New Roman" w:eastAsia="Times New Roman" w:hAnsi="Times New Roman" w:cs="Times New Roman"/>
          <w:b/>
          <w:sz w:val="20"/>
          <w:szCs w:val="20"/>
          <w:lang w:eastAsia="ru-RU"/>
        </w:rPr>
        <w:t>3.</w:t>
      </w:r>
      <w:r w:rsidRPr="00F717C1">
        <w:rPr>
          <w:rFonts w:ascii="Times New Roman" w:eastAsia="Times New Roman" w:hAnsi="Times New Roman" w:cs="Times New Roman"/>
          <w:b/>
          <w:sz w:val="20"/>
          <w:szCs w:val="20"/>
          <w:lang w:eastAsia="ru-RU"/>
        </w:rPr>
        <w:tab/>
        <w:t>Правовое положение документов</w:t>
      </w:r>
    </w:p>
    <w:p w:rsidR="00F717C1" w:rsidRPr="00F717C1" w:rsidRDefault="00F717C1" w:rsidP="00F717C1">
      <w:pPr>
        <w:spacing w:after="0" w:line="240" w:lineRule="auto"/>
        <w:ind w:left="284" w:firstLine="567"/>
        <w:jc w:val="both"/>
        <w:rPr>
          <w:rFonts w:ascii="Times New Roman" w:eastAsia="Times New Roman" w:hAnsi="Times New Roman" w:cs="Times New Roman"/>
          <w:b/>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3.1.</w:t>
      </w:r>
      <w:r w:rsidRPr="00F717C1">
        <w:rPr>
          <w:rFonts w:ascii="Times New Roman" w:eastAsia="Times New Roman" w:hAnsi="Times New Roman" w:cs="Times New Roman"/>
          <w:sz w:val="20"/>
          <w:szCs w:val="20"/>
          <w:lang w:eastAsia="ru-RU"/>
        </w:rPr>
        <w:tab/>
        <w:t>Данная процедура не связана с размещением заказа для государственных и муниципальных нужд, поэтому она не регулируется положениями Федерального закона № 94-ФЗ от 21.07.2005 г. «О размещении заказов на поставки товаров, выполнение работ, оказание услуг для государственных и муниципальных нужд».</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3.2.</w:t>
      </w:r>
      <w:r w:rsidRPr="00F717C1">
        <w:rPr>
          <w:rFonts w:ascii="Times New Roman" w:eastAsia="Times New Roman" w:hAnsi="Times New Roman" w:cs="Times New Roman"/>
          <w:sz w:val="20"/>
          <w:szCs w:val="20"/>
          <w:lang w:eastAsia="ru-RU"/>
        </w:rPr>
        <w:tab/>
        <w:t>Опубликованное Извещение вместе с настоящей Документацией по конкурсу, являющейся его неотъемлемым приложением, являются приглашением делать оферты и должны рассматриваться Участниками в соответствии с этим.</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3.3.</w:t>
      </w:r>
      <w:r w:rsidRPr="00F717C1">
        <w:rPr>
          <w:rFonts w:ascii="Times New Roman" w:eastAsia="Times New Roman" w:hAnsi="Times New Roman" w:cs="Times New Roman"/>
          <w:sz w:val="20"/>
          <w:szCs w:val="20"/>
          <w:lang w:eastAsia="ru-RU"/>
        </w:rPr>
        <w:tab/>
        <w:t>Заключенный по результатам конкурса Договор фиксирует все достигнутые сторонами договоренности.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3.4.</w:t>
      </w:r>
      <w:r w:rsidRPr="00F717C1">
        <w:rPr>
          <w:rFonts w:ascii="Times New Roman" w:eastAsia="Times New Roman" w:hAnsi="Times New Roman" w:cs="Times New Roman"/>
          <w:sz w:val="20"/>
          <w:szCs w:val="20"/>
          <w:lang w:eastAsia="ru-RU"/>
        </w:rPr>
        <w:tab/>
      </w:r>
      <w:proofErr w:type="gramStart"/>
      <w:r w:rsidRPr="00F717C1">
        <w:rPr>
          <w:rFonts w:ascii="Times New Roman" w:eastAsia="Times New Roman" w:hAnsi="Times New Roman" w:cs="Times New Roman"/>
          <w:sz w:val="20"/>
          <w:szCs w:val="20"/>
          <w:lang w:eastAsia="ru-RU"/>
        </w:rPr>
        <w:t>Во всем, что не урегулировано Извещением о проведении конкурса и настоящей Документацией по конкурсу стороны руководствуются Гражданским кодексом Российской Федерации, Федеральным законом от 18.07.2011г. № 223-ФЗ «О закупках товаров, работ, услуг отдельными видами юридических лиц» и Положением о закупке товаров, работ, услуг ОАО «Якутская топливно-энергетическая компания», утвержденного решением Совета директоров ОАО «ЯТЭК» протокол от 10.04.2012г. № б/н.</w:t>
      </w:r>
      <w:proofErr w:type="gramEnd"/>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3.5.</w:t>
      </w:r>
      <w:r w:rsidRPr="00F717C1">
        <w:rPr>
          <w:rFonts w:ascii="Times New Roman" w:eastAsia="Times New Roman" w:hAnsi="Times New Roman" w:cs="Times New Roman"/>
          <w:sz w:val="20"/>
          <w:szCs w:val="20"/>
          <w:lang w:eastAsia="ru-RU"/>
        </w:rPr>
        <w:tab/>
        <w:t xml:space="preserve">Если в отношении сторон Договора, заключаемого по результатам конкурса, действуют также все иные специальные нормативные правовые акты, изданные и зарегистрированные в установленном порядке, настоящая Конкурсная документация (и проект Договора как ее часть) и Конкурсная заявка Победителя будут считаться приоритетными по отношению к диспозитивным нормам указанных документов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4.</w:t>
      </w:r>
      <w:r w:rsidRPr="00F717C1">
        <w:rPr>
          <w:rFonts w:ascii="Times New Roman" w:eastAsia="Times New Roman" w:hAnsi="Times New Roman" w:cs="Times New Roman"/>
          <w:sz w:val="20"/>
          <w:szCs w:val="20"/>
          <w:lang w:eastAsia="ru-RU"/>
        </w:rPr>
        <w:tab/>
        <w:t>Урегулирование разногласий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4.1.</w:t>
      </w:r>
      <w:r w:rsidRPr="00F717C1">
        <w:rPr>
          <w:rFonts w:ascii="Times New Roman" w:eastAsia="Times New Roman" w:hAnsi="Times New Roman" w:cs="Times New Roman"/>
          <w:sz w:val="20"/>
          <w:szCs w:val="20"/>
          <w:lang w:eastAsia="ru-RU"/>
        </w:rPr>
        <w:tab/>
        <w:t>До заключения договора разногласия направляются в Конкурсную комиссию (далее – КК). О получении заявления о рассмотрении разногласий ответственный секретарь КК незамедлительно уведомляет председателя комиссии, проводящей закупку. На время рассмотрения разногласий в КК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4.2.</w:t>
      </w:r>
      <w:r w:rsidRPr="00F717C1">
        <w:rPr>
          <w:rFonts w:ascii="Times New Roman" w:eastAsia="Times New Roman" w:hAnsi="Times New Roman" w:cs="Times New Roman"/>
          <w:sz w:val="20"/>
          <w:szCs w:val="20"/>
          <w:lang w:eastAsia="ru-RU"/>
        </w:rPr>
        <w:tab/>
        <w:t>Если разногласия не разрешены по взаимному согласию представившего их Участника и лиц, производивших закупку, КК заказчика в течение 10 дней со дня получения таких разногласий выносит письменное решение, которое должно содержать:</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 обоснование мотивов принятия решения;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 меры, направленные на удовлетворение изложенных требований, в случае полного или частичного разрешения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 xml:space="preserve">           разногласий.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4.3.</w:t>
      </w:r>
      <w:r w:rsidRPr="00F717C1">
        <w:rPr>
          <w:rFonts w:ascii="Times New Roman" w:eastAsia="Times New Roman" w:hAnsi="Times New Roman" w:cs="Times New Roman"/>
          <w:sz w:val="20"/>
          <w:szCs w:val="20"/>
          <w:lang w:eastAsia="ru-RU"/>
        </w:rPr>
        <w:tab/>
        <w:t>КК вправе принять одно или несколько из следующих решений: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w:t>
      </w:r>
      <w:r w:rsidRPr="00F717C1">
        <w:rPr>
          <w:rFonts w:ascii="Times New Roman" w:eastAsia="Times New Roman" w:hAnsi="Times New Roman" w:cs="Times New Roman"/>
          <w:sz w:val="20"/>
          <w:szCs w:val="20"/>
          <w:lang w:eastAsia="ru-RU"/>
        </w:rPr>
        <w:tab/>
        <w:t>при разногласиях по конкурсам — обязать членов конкурсной комиссии, совершивших неправомерные действия, применивших незаконные процедуры либо принявших незаконное решение, совершить действия, применить процедуры либо принять решение, соответствующие настоящей Документации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w:t>
      </w:r>
      <w:r w:rsidRPr="00F717C1">
        <w:rPr>
          <w:rFonts w:ascii="Times New Roman" w:eastAsia="Times New Roman" w:hAnsi="Times New Roman" w:cs="Times New Roman"/>
          <w:sz w:val="20"/>
          <w:szCs w:val="20"/>
          <w:lang w:eastAsia="ru-RU"/>
        </w:rPr>
        <w:tab/>
        <w:t>при разногласиях по завершившимся закупкам — предложить руководству принять решение о возмещении убытков, понесенных Участником в результате незаконного действия, решения либо использования незаконной процедуры. Если оговорка об одностороннем расторжении договора, в случае обнаружения нарушений процедуры его заключения, включена в договор, КК вправе предложить руководству принять решение об одностороннем расторжении договора после его заключения;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w:t>
      </w:r>
      <w:r w:rsidRPr="00F717C1">
        <w:rPr>
          <w:rFonts w:ascii="Times New Roman" w:eastAsia="Times New Roman" w:hAnsi="Times New Roman" w:cs="Times New Roman"/>
          <w:sz w:val="20"/>
          <w:szCs w:val="20"/>
          <w:lang w:eastAsia="ru-RU"/>
        </w:rPr>
        <w:tab/>
        <w:t xml:space="preserve">признать заявление Участника необоснованным.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4.4.</w:t>
      </w:r>
      <w:r w:rsidRPr="00F717C1">
        <w:rPr>
          <w:rFonts w:ascii="Times New Roman" w:eastAsia="Times New Roman" w:hAnsi="Times New Roman" w:cs="Times New Roman"/>
          <w:sz w:val="20"/>
          <w:szCs w:val="20"/>
          <w:lang w:eastAsia="ru-RU"/>
        </w:rPr>
        <w:tab/>
        <w:t xml:space="preserve">Все споры и разногласия, возникающие в связи с проведением конкурса, в том числе касающиеся исполнения Организатором и Участниками </w:t>
      </w:r>
      <w:proofErr w:type="spellStart"/>
      <w:r w:rsidRPr="00F717C1">
        <w:rPr>
          <w:rFonts w:ascii="Times New Roman" w:eastAsia="Times New Roman" w:hAnsi="Times New Roman" w:cs="Times New Roman"/>
          <w:sz w:val="20"/>
          <w:szCs w:val="20"/>
          <w:lang w:eastAsia="ru-RU"/>
        </w:rPr>
        <w:t>кеонкурса</w:t>
      </w:r>
      <w:proofErr w:type="spellEnd"/>
      <w:r w:rsidRPr="00F717C1">
        <w:rPr>
          <w:rFonts w:ascii="Times New Roman" w:eastAsia="Times New Roman" w:hAnsi="Times New Roman" w:cs="Times New Roman"/>
          <w:sz w:val="20"/>
          <w:szCs w:val="20"/>
          <w:lang w:eastAsia="ru-RU"/>
        </w:rPr>
        <w:t xml:space="preserve"> своих обязательств, не урегулированные путем претензионного порядка, обращения в КК заказчика, разрешаются в Арбитражном суде Р</w:t>
      </w:r>
      <w:proofErr w:type="gramStart"/>
      <w:r w:rsidRPr="00F717C1">
        <w:rPr>
          <w:rFonts w:ascii="Times New Roman" w:eastAsia="Times New Roman" w:hAnsi="Times New Roman" w:cs="Times New Roman"/>
          <w:sz w:val="20"/>
          <w:szCs w:val="20"/>
          <w:lang w:eastAsia="ru-RU"/>
        </w:rPr>
        <w:t>С(</w:t>
      </w:r>
      <w:proofErr w:type="gramEnd"/>
      <w:r w:rsidRPr="00F717C1">
        <w:rPr>
          <w:rFonts w:ascii="Times New Roman" w:eastAsia="Times New Roman" w:hAnsi="Times New Roman" w:cs="Times New Roman"/>
          <w:sz w:val="20"/>
          <w:szCs w:val="20"/>
          <w:lang w:eastAsia="ru-RU"/>
        </w:rPr>
        <w:t>Я) в соответствии с документами, определяющими его правовой статус и порядок разрешения споров, действующими на дату подачи искового заявления.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lastRenderedPageBreak/>
        <w:t>4.5.</w:t>
      </w:r>
      <w:r w:rsidRPr="00F717C1">
        <w:rPr>
          <w:rFonts w:ascii="Times New Roman" w:eastAsia="Times New Roman" w:hAnsi="Times New Roman" w:cs="Times New Roman"/>
          <w:sz w:val="20"/>
          <w:szCs w:val="20"/>
          <w:lang w:eastAsia="ru-RU"/>
        </w:rPr>
        <w:tab/>
      </w:r>
      <w:proofErr w:type="gramStart"/>
      <w:r w:rsidRPr="00F717C1">
        <w:rPr>
          <w:rFonts w:ascii="Times New Roman" w:eastAsia="Times New Roman" w:hAnsi="Times New Roman" w:cs="Times New Roman"/>
          <w:sz w:val="20"/>
          <w:szCs w:val="20"/>
          <w:lang w:eastAsia="ru-RU"/>
        </w:rPr>
        <w:t>Вышеизложенное не ограничивает права сторон на обращение в суд в соответствии с действующим законодательством РФ.</w:t>
      </w:r>
      <w:proofErr w:type="gramEnd"/>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w:t>
      </w:r>
      <w:r w:rsidRPr="00F717C1">
        <w:rPr>
          <w:rFonts w:ascii="Times New Roman" w:eastAsia="Times New Roman" w:hAnsi="Times New Roman" w:cs="Times New Roman"/>
          <w:sz w:val="20"/>
          <w:szCs w:val="20"/>
          <w:lang w:eastAsia="ru-RU"/>
        </w:rPr>
        <w:tab/>
        <w:t>Прочие положения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5.1.</w:t>
      </w:r>
      <w:r w:rsidRPr="00F717C1">
        <w:rPr>
          <w:rFonts w:ascii="Times New Roman" w:eastAsia="Times New Roman" w:hAnsi="Times New Roman" w:cs="Times New Roman"/>
          <w:sz w:val="20"/>
          <w:szCs w:val="20"/>
          <w:lang w:eastAsia="ru-RU"/>
        </w:rPr>
        <w:tab/>
        <w:t>Участник самостоятельно несет все расходы, связанные с подготовкой и подачей Заявок, а Заказчик по этим расходам не отвечает и не имеет обязательств, независимо от хода и результатов данного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5.2.</w:t>
      </w:r>
      <w:r w:rsidRPr="00F717C1">
        <w:rPr>
          <w:rFonts w:ascii="Times New Roman" w:eastAsia="Times New Roman" w:hAnsi="Times New Roman" w:cs="Times New Roman"/>
          <w:sz w:val="20"/>
          <w:szCs w:val="20"/>
          <w:lang w:eastAsia="ru-RU"/>
        </w:rPr>
        <w:tab/>
        <w:t>Заказчик обеспечивает разумную конфиденциальность относительно всех полученных от Участников сведений, в том числе содержащихся в Заявках.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5.3.</w:t>
      </w:r>
      <w:r w:rsidRPr="00F717C1">
        <w:rPr>
          <w:rFonts w:ascii="Times New Roman" w:eastAsia="Times New Roman" w:hAnsi="Times New Roman" w:cs="Times New Roman"/>
          <w:sz w:val="20"/>
          <w:szCs w:val="20"/>
          <w:lang w:eastAsia="ru-RU"/>
        </w:rPr>
        <w:tab/>
        <w:t xml:space="preserve">Организатор закупки вправе отклонить Заявку Участника, если он установит, что Участник </w:t>
      </w:r>
      <w:proofErr w:type="spellStart"/>
      <w:r w:rsidRPr="00F717C1">
        <w:rPr>
          <w:rFonts w:ascii="Times New Roman" w:eastAsia="Times New Roman" w:hAnsi="Times New Roman" w:cs="Times New Roman"/>
          <w:sz w:val="20"/>
          <w:szCs w:val="20"/>
          <w:lang w:eastAsia="ru-RU"/>
        </w:rPr>
        <w:t>конккурса</w:t>
      </w:r>
      <w:proofErr w:type="spellEnd"/>
      <w:r w:rsidRPr="00F717C1">
        <w:rPr>
          <w:rFonts w:ascii="Times New Roman" w:eastAsia="Times New Roman" w:hAnsi="Times New Roman" w:cs="Times New Roman"/>
          <w:sz w:val="20"/>
          <w:szCs w:val="20"/>
          <w:lang w:eastAsia="ru-RU"/>
        </w:rPr>
        <w:t xml:space="preserve"> прямо или косвенно дал, согласился дать или предложил служащему Организатора закупки,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5.4.</w:t>
      </w:r>
      <w:r w:rsidRPr="00F717C1">
        <w:rPr>
          <w:rFonts w:ascii="Times New Roman" w:eastAsia="Times New Roman" w:hAnsi="Times New Roman" w:cs="Times New Roman"/>
          <w:sz w:val="20"/>
          <w:szCs w:val="20"/>
          <w:lang w:eastAsia="ru-RU"/>
        </w:rPr>
        <w:tab/>
        <w:t>Организатор вправе отклонить Заявки Участников, заключивших между собой какое-либо соглашение с целью повлиять на определение Победителя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5.5.</w:t>
      </w:r>
      <w:r w:rsidRPr="00F717C1">
        <w:rPr>
          <w:rFonts w:ascii="Times New Roman" w:eastAsia="Times New Roman" w:hAnsi="Times New Roman" w:cs="Times New Roman"/>
          <w:sz w:val="20"/>
          <w:szCs w:val="20"/>
          <w:lang w:eastAsia="ru-RU"/>
        </w:rPr>
        <w:tab/>
        <w:t xml:space="preserve">В соответствии с Извещением о проведении конкурса, Организатор имеет право отказаться от проведения конкурса в любое время до подведения его итогов, не неся никакой ответственности перед Участниками конкурса или третьими лицами, которым такое действие может принести убытки. Организатор незамедлительно уведомляет всех Участников об отказе от проведения конкурса в письменной форме в течение 3 рабочих дней с момента принятия такого решения.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5.6.</w:t>
      </w:r>
      <w:r w:rsidRPr="00F717C1">
        <w:rPr>
          <w:rFonts w:ascii="Times New Roman" w:eastAsia="Times New Roman" w:hAnsi="Times New Roman" w:cs="Times New Roman"/>
          <w:sz w:val="20"/>
          <w:szCs w:val="20"/>
          <w:lang w:eastAsia="ru-RU"/>
        </w:rPr>
        <w:tab/>
        <w:t>В любое время до истечения срока предоставления заявок на участие в конкурсе Заказчик вправе внести изменения в извещение о проведении открытого конкурса. В течение трех  дней со дня принятия данного решения такие изменения размещаются на официальном сайте и направляются по электронной почте претендентам, которым Заказчик предоставил конкурсную документацию на бумажном носителе. При этом срок подачи заявок на участие в конкурсе должен быть продлен так, чтобы со дня размещения изменений на официальном сайте до даты окончания подачи заявок на участие в закупке, он составлял не менее чем пятнадцать дней.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5.7.</w:t>
      </w:r>
      <w:r w:rsidRPr="00F717C1">
        <w:rPr>
          <w:rFonts w:ascii="Times New Roman" w:eastAsia="Times New Roman" w:hAnsi="Times New Roman" w:cs="Times New Roman"/>
          <w:sz w:val="20"/>
          <w:szCs w:val="20"/>
          <w:lang w:eastAsia="ru-RU"/>
        </w:rPr>
        <w:tab/>
        <w:t xml:space="preserve">В случае если на конкурс не поступило ни одной заявки на участие в конкурсе, поступила только одна заявка на участие в конкурсе или на основании результатов рассмотрения заявок на участие в закупке выявлено несоответствие заявок всех участников конкурса требованиям документации о закупке, то конкурс признается конкурсной комиссией несостоявшимся.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5.8.</w:t>
      </w:r>
      <w:r w:rsidRPr="00F717C1">
        <w:rPr>
          <w:rFonts w:ascii="Times New Roman" w:eastAsia="Times New Roman" w:hAnsi="Times New Roman" w:cs="Times New Roman"/>
          <w:sz w:val="20"/>
          <w:szCs w:val="20"/>
          <w:lang w:eastAsia="ru-RU"/>
        </w:rPr>
        <w:tab/>
        <w:t>В случае если конкурс признан несостоявшимся, Организатор закупки вправе: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5.8.1</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 xml:space="preserve">заключить договор с единственным участником, подавшим заявку, </w:t>
      </w:r>
      <w:proofErr w:type="gramStart"/>
      <w:r w:rsidR="00F717C1" w:rsidRPr="00F717C1">
        <w:rPr>
          <w:rFonts w:ascii="Times New Roman" w:eastAsia="Times New Roman" w:hAnsi="Times New Roman" w:cs="Times New Roman"/>
          <w:sz w:val="20"/>
          <w:szCs w:val="20"/>
          <w:lang w:eastAsia="ru-RU"/>
        </w:rPr>
        <w:t>которое</w:t>
      </w:r>
      <w:proofErr w:type="gramEnd"/>
      <w:r w:rsidR="00F717C1" w:rsidRPr="00F717C1">
        <w:rPr>
          <w:rFonts w:ascii="Times New Roman" w:eastAsia="Times New Roman" w:hAnsi="Times New Roman" w:cs="Times New Roman"/>
          <w:sz w:val="20"/>
          <w:szCs w:val="20"/>
          <w:lang w:eastAsia="ru-RU"/>
        </w:rPr>
        <w:t xml:space="preserve"> соответствует требованиям;</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5.8.2</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объявить о проведении повторного конкурса;</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5.8.3</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осуществить закупку иным способом закупки, предусмотренным настоящим Положением.</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w:t>
      </w:r>
      <w:r w:rsidRPr="00F717C1">
        <w:rPr>
          <w:rFonts w:ascii="Times New Roman" w:eastAsia="Times New Roman" w:hAnsi="Times New Roman" w:cs="Times New Roman"/>
          <w:sz w:val="20"/>
          <w:szCs w:val="20"/>
          <w:lang w:eastAsia="ru-RU"/>
        </w:rPr>
        <w:tab/>
        <w:t>Порядок проведения конкурса. Инструкция по подготовке конкурсных заявок участников</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6.1.</w:t>
      </w:r>
      <w:r w:rsidRPr="00F717C1">
        <w:rPr>
          <w:rFonts w:ascii="Times New Roman" w:eastAsia="Times New Roman" w:hAnsi="Times New Roman" w:cs="Times New Roman"/>
          <w:sz w:val="20"/>
          <w:szCs w:val="20"/>
          <w:lang w:eastAsia="ru-RU"/>
        </w:rPr>
        <w:tab/>
        <w:t>Общий порядок проведения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6.1.1.</w:t>
      </w:r>
      <w:r w:rsidRPr="00F717C1">
        <w:rPr>
          <w:rFonts w:ascii="Times New Roman" w:eastAsia="Times New Roman" w:hAnsi="Times New Roman" w:cs="Times New Roman"/>
          <w:sz w:val="20"/>
          <w:szCs w:val="20"/>
          <w:lang w:eastAsia="ru-RU"/>
        </w:rPr>
        <w:tab/>
        <w:t>Конкурс проводится в следующем порядке: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Публикация Извещения о проведении конкурса (подраздел 6.2.), осуществляется однократно в течение всей процедуры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Предоставление конкурсной документации и разъяснение Организатором положений конкурсной документации (подраздел 6.3.);</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Подготовка Участниками своих Заявок (подраздел 6.4.);</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Требование к Участникам конкурса (подраздел 6.5.)</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ab/>
        <w:t>Направление участниками конкурса заявок и прием заявок на участие в конкурсе (подраздел 6.6.);</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ab/>
        <w:t>Вскрытие конвертов с заявками на участие в конкурсе (подраздел 6.7.)</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ab/>
        <w:t>Рассмотрение и оценка Заявок на участие в конкурсе (подраздел 6.8.);</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Определение победителя конкурса (подраздел 6.9.);</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ab/>
        <w:t>Порядок проведения переторжки (подраздел 6.10.)</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 xml:space="preserve">Заключение Договора (подраздел 6.11.), осуществляется однократно в течение всей процедуры конкурса;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6.2.</w:t>
      </w:r>
      <w:r w:rsidRPr="00F717C1">
        <w:rPr>
          <w:rFonts w:ascii="Times New Roman" w:eastAsia="Times New Roman" w:hAnsi="Times New Roman" w:cs="Times New Roman"/>
          <w:sz w:val="20"/>
          <w:szCs w:val="20"/>
          <w:lang w:eastAsia="ru-RU"/>
        </w:rPr>
        <w:tab/>
        <w:t>Публикация Извещения о проведении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6.2.1.</w:t>
      </w:r>
      <w:r w:rsidRPr="00F717C1">
        <w:rPr>
          <w:rFonts w:ascii="Times New Roman" w:eastAsia="Times New Roman" w:hAnsi="Times New Roman" w:cs="Times New Roman"/>
          <w:sz w:val="20"/>
          <w:szCs w:val="20"/>
          <w:lang w:eastAsia="ru-RU"/>
        </w:rPr>
        <w:tab/>
        <w:t xml:space="preserve">Извещение о проведении конкурса было опубликовано в порядке, указанном в пункте 1.1.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6.2.2.</w:t>
      </w:r>
      <w:r w:rsidRPr="00F717C1">
        <w:rPr>
          <w:rFonts w:ascii="Times New Roman" w:eastAsia="Times New Roman" w:hAnsi="Times New Roman" w:cs="Times New Roman"/>
          <w:sz w:val="20"/>
          <w:szCs w:val="20"/>
          <w:lang w:eastAsia="ru-RU"/>
        </w:rPr>
        <w:tab/>
        <w:t>Иные публикации не являются официальными и не влекут для Организатора конкурса никаких последствий.</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6.3.</w:t>
      </w:r>
      <w:r w:rsidRPr="00F717C1">
        <w:rPr>
          <w:rFonts w:ascii="Times New Roman" w:eastAsia="Times New Roman" w:hAnsi="Times New Roman" w:cs="Times New Roman"/>
          <w:sz w:val="20"/>
          <w:szCs w:val="20"/>
          <w:lang w:eastAsia="ru-RU"/>
        </w:rPr>
        <w:tab/>
        <w:t>Предоставление Конкурсной документации и разъяснение Организатором положений конкурсной документации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6.3.1.</w:t>
      </w:r>
      <w:r w:rsidRPr="00F717C1">
        <w:rPr>
          <w:rFonts w:ascii="Times New Roman" w:eastAsia="Times New Roman" w:hAnsi="Times New Roman" w:cs="Times New Roman"/>
          <w:sz w:val="20"/>
          <w:szCs w:val="20"/>
          <w:lang w:eastAsia="ru-RU"/>
        </w:rPr>
        <w:tab/>
        <w:t>Участники должны получить Конкурсную документацию в порядке, указанном в Извещении о проведении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6.3.2.</w:t>
      </w:r>
      <w:r w:rsidRPr="00F717C1">
        <w:rPr>
          <w:rFonts w:ascii="Times New Roman" w:eastAsia="Times New Roman" w:hAnsi="Times New Roman" w:cs="Times New Roman"/>
          <w:sz w:val="20"/>
          <w:szCs w:val="20"/>
          <w:lang w:eastAsia="ru-RU"/>
        </w:rPr>
        <w:tab/>
        <w:t>Участники вправе обратиться к Организатору за разъяснениями настоящей Документации. Запросы на разъяснение Документации должны подаваться в письменной форме за подписью уполномоченного лица организации. В течени</w:t>
      </w:r>
      <w:proofErr w:type="gramStart"/>
      <w:r w:rsidRPr="00F717C1">
        <w:rPr>
          <w:rFonts w:ascii="Times New Roman" w:eastAsia="Times New Roman" w:hAnsi="Times New Roman" w:cs="Times New Roman"/>
          <w:sz w:val="20"/>
          <w:szCs w:val="20"/>
          <w:lang w:eastAsia="ru-RU"/>
        </w:rPr>
        <w:t>и</w:t>
      </w:r>
      <w:proofErr w:type="gramEnd"/>
      <w:r w:rsidRPr="00F717C1">
        <w:rPr>
          <w:rFonts w:ascii="Times New Roman" w:eastAsia="Times New Roman" w:hAnsi="Times New Roman" w:cs="Times New Roman"/>
          <w:sz w:val="20"/>
          <w:szCs w:val="20"/>
          <w:lang w:eastAsia="ru-RU"/>
        </w:rPr>
        <w:t xml:space="preserve"> 2 рабочих дней со дня поступления запроса Заказчик, Организатор закупки размещает на официальном сайте </w:t>
      </w:r>
      <w:proofErr w:type="spellStart"/>
      <w:r w:rsidRPr="00F717C1">
        <w:rPr>
          <w:rFonts w:ascii="Times New Roman" w:eastAsia="Times New Roman" w:hAnsi="Times New Roman" w:cs="Times New Roman"/>
          <w:sz w:val="20"/>
          <w:szCs w:val="20"/>
          <w:lang w:eastAsia="ru-RU"/>
        </w:rPr>
        <w:t>раъяснения</w:t>
      </w:r>
      <w:proofErr w:type="spellEnd"/>
      <w:r w:rsidRPr="00F717C1">
        <w:rPr>
          <w:rFonts w:ascii="Times New Roman" w:eastAsia="Times New Roman" w:hAnsi="Times New Roman" w:cs="Times New Roman"/>
          <w:sz w:val="20"/>
          <w:szCs w:val="20"/>
          <w:lang w:eastAsia="ru-RU"/>
        </w:rPr>
        <w:t xml:space="preserve"> положений конкурсной документации о закупке, если указанный запрос поступил не позднее, чем за 3 календарных дня до дня окончания подачи заявок на участие в закупке.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6.3.3.</w:t>
      </w:r>
      <w:r w:rsidRPr="00F717C1">
        <w:rPr>
          <w:rFonts w:ascii="Times New Roman" w:eastAsia="Times New Roman" w:hAnsi="Times New Roman" w:cs="Times New Roman"/>
          <w:sz w:val="20"/>
          <w:szCs w:val="20"/>
          <w:lang w:eastAsia="ru-RU"/>
        </w:rPr>
        <w:tab/>
        <w:t>Участник не вправе ссылаться на устную информацию, полученную от Заказчика, Организатора.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w:t>
      </w:r>
      <w:r w:rsidRPr="00F717C1">
        <w:rPr>
          <w:rFonts w:ascii="Times New Roman" w:eastAsia="Times New Roman" w:hAnsi="Times New Roman" w:cs="Times New Roman"/>
          <w:sz w:val="20"/>
          <w:szCs w:val="20"/>
          <w:lang w:eastAsia="ru-RU"/>
        </w:rPr>
        <w:tab/>
        <w:t>Подготовка Заявок Участников</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lastRenderedPageBreak/>
        <w:t>6.4.1.</w:t>
      </w:r>
      <w:r w:rsidRPr="00F717C1">
        <w:rPr>
          <w:rFonts w:ascii="Times New Roman" w:eastAsia="Times New Roman" w:hAnsi="Times New Roman" w:cs="Times New Roman"/>
          <w:sz w:val="20"/>
          <w:szCs w:val="20"/>
          <w:lang w:eastAsia="ru-RU"/>
        </w:rPr>
        <w:tab/>
        <w:t>Общие требования к Заявке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6.4.1.1.</w:t>
      </w:r>
      <w:r w:rsidRPr="00F717C1">
        <w:rPr>
          <w:rFonts w:ascii="Times New Roman" w:eastAsia="Times New Roman" w:hAnsi="Times New Roman" w:cs="Times New Roman"/>
          <w:sz w:val="20"/>
          <w:szCs w:val="20"/>
          <w:lang w:eastAsia="ru-RU"/>
        </w:rPr>
        <w:tab/>
        <w:t>Участник конкурса должен подготовить Заявку, включающую:</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1)</w:t>
      </w:r>
      <w:r w:rsidRPr="00F717C1">
        <w:rPr>
          <w:rFonts w:ascii="Times New Roman" w:eastAsia="Times New Roman" w:hAnsi="Times New Roman" w:cs="Times New Roman"/>
          <w:sz w:val="20"/>
          <w:szCs w:val="20"/>
          <w:lang w:eastAsia="ru-RU"/>
        </w:rPr>
        <w:tab/>
        <w:t>Опись документов по форме и в соответствии с инструкциями, приведенными в настоящей Закупочной документации (подраздел 8.1.);</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2)</w:t>
      </w:r>
      <w:r w:rsidRPr="00F717C1">
        <w:rPr>
          <w:rFonts w:ascii="Times New Roman" w:eastAsia="Times New Roman" w:hAnsi="Times New Roman" w:cs="Times New Roman"/>
          <w:sz w:val="20"/>
          <w:szCs w:val="20"/>
          <w:lang w:eastAsia="ru-RU"/>
        </w:rPr>
        <w:tab/>
        <w:t>Заявка по форме и в соответствии с инструкциями, приведенными в настоящей Закупочной документации (подраздел 8.2);</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3)</w:t>
      </w:r>
      <w:r w:rsidRPr="00F717C1">
        <w:rPr>
          <w:rFonts w:ascii="Times New Roman" w:eastAsia="Times New Roman" w:hAnsi="Times New Roman" w:cs="Times New Roman"/>
          <w:sz w:val="20"/>
          <w:szCs w:val="20"/>
          <w:lang w:eastAsia="ru-RU"/>
        </w:rPr>
        <w:tab/>
        <w:t>Анкета участника (подраздел 8.3.)</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proofErr w:type="gramStart"/>
      <w:r w:rsidRPr="00F717C1">
        <w:rPr>
          <w:rFonts w:ascii="Times New Roman" w:eastAsia="Times New Roman" w:hAnsi="Times New Roman" w:cs="Times New Roman"/>
          <w:sz w:val="20"/>
          <w:szCs w:val="20"/>
          <w:lang w:eastAsia="ru-RU"/>
        </w:rPr>
        <w:t>4)</w:t>
      </w:r>
      <w:r w:rsidRPr="00F717C1">
        <w:rPr>
          <w:rFonts w:ascii="Times New Roman" w:eastAsia="Times New Roman" w:hAnsi="Times New Roman" w:cs="Times New Roman"/>
          <w:sz w:val="20"/>
          <w:szCs w:val="20"/>
          <w:lang w:eastAsia="ru-RU"/>
        </w:rPr>
        <w:tab/>
        <w:t>Конкурсное  предложение (подраздел 8.4.), где описывается:  предмет закупки, требование к предмету закупки, характер и необходимые технические и качественные характеристики предлагаемых товаров, работ, услуг, а так же технические спецификации, планы, чертежи и эскизы, количество товаров, объем работ и услуг, любые сопутствующие услуги, условия поставки продукции, место выполнения работ и услуг, сроки поставки, сметные расчеты, калькуляции и другие необходимые сведения;</w:t>
      </w:r>
      <w:proofErr w:type="gramEnd"/>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5)</w:t>
      </w:r>
      <w:r w:rsidRPr="00F717C1">
        <w:rPr>
          <w:rFonts w:ascii="Times New Roman" w:eastAsia="Times New Roman" w:hAnsi="Times New Roman" w:cs="Times New Roman"/>
          <w:sz w:val="20"/>
          <w:szCs w:val="20"/>
          <w:lang w:eastAsia="ru-RU"/>
        </w:rPr>
        <w:tab/>
        <w:t>График на выполнение работ (оказание услуг) по форме и в соответствии с инструкциями, приведенными в настоящей Документации по закупке (подраздел 8.5.);</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w:t>
      </w:r>
      <w:r w:rsidRPr="00F717C1">
        <w:rPr>
          <w:rFonts w:ascii="Times New Roman" w:eastAsia="Times New Roman" w:hAnsi="Times New Roman" w:cs="Times New Roman"/>
          <w:sz w:val="20"/>
          <w:szCs w:val="20"/>
          <w:lang w:eastAsia="ru-RU"/>
        </w:rPr>
        <w:tab/>
        <w:t>Протокол разногласий к проекту Договора по форме и в соответствии с инструкциями, приведенными в настоящей Документации по закупке (подраздел 8.6.);</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7)</w:t>
      </w:r>
      <w:r w:rsidRPr="00F717C1">
        <w:rPr>
          <w:rFonts w:ascii="Times New Roman" w:eastAsia="Times New Roman" w:hAnsi="Times New Roman" w:cs="Times New Roman"/>
          <w:sz w:val="20"/>
          <w:szCs w:val="20"/>
          <w:lang w:eastAsia="ru-RU"/>
        </w:rPr>
        <w:tab/>
        <w:t>Техническое задание (раздел 9);</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8)</w:t>
      </w:r>
      <w:r w:rsidRPr="00F717C1">
        <w:rPr>
          <w:rFonts w:ascii="Times New Roman" w:eastAsia="Times New Roman" w:hAnsi="Times New Roman" w:cs="Times New Roman"/>
          <w:sz w:val="20"/>
          <w:szCs w:val="20"/>
          <w:lang w:eastAsia="ru-RU"/>
        </w:rPr>
        <w:tab/>
        <w:t>Проект договора (раздел 10);</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9)</w:t>
      </w:r>
      <w:r w:rsidRPr="00F717C1">
        <w:rPr>
          <w:rFonts w:ascii="Times New Roman" w:eastAsia="Times New Roman" w:hAnsi="Times New Roman" w:cs="Times New Roman"/>
          <w:sz w:val="20"/>
          <w:szCs w:val="20"/>
          <w:lang w:eastAsia="ru-RU"/>
        </w:rPr>
        <w:tab/>
        <w:t>Документы, подтверждающие соответствие Участника конкурса требованиям настоящей Закупочной документации (п. 7.1.12 Информационной карты закупки).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6.4.1.2.</w:t>
      </w:r>
      <w:r w:rsidRPr="00F717C1">
        <w:rPr>
          <w:rFonts w:ascii="Times New Roman" w:eastAsia="Times New Roman" w:hAnsi="Times New Roman" w:cs="Times New Roman"/>
          <w:sz w:val="20"/>
          <w:szCs w:val="20"/>
          <w:lang w:eastAsia="ru-RU"/>
        </w:rPr>
        <w:tab/>
        <w:t>Все указанные документы прилагаются Участником к Заявке.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6.4.1.3.</w:t>
      </w:r>
      <w:r w:rsidRPr="00F717C1">
        <w:rPr>
          <w:rFonts w:ascii="Times New Roman" w:eastAsia="Times New Roman" w:hAnsi="Times New Roman" w:cs="Times New Roman"/>
          <w:sz w:val="20"/>
          <w:szCs w:val="20"/>
          <w:lang w:eastAsia="ru-RU"/>
        </w:rPr>
        <w:tab/>
        <w:t xml:space="preserve">В случае если по каким-либо причинам Участник не может </w:t>
      </w:r>
      <w:proofErr w:type="gramStart"/>
      <w:r w:rsidRPr="00F717C1">
        <w:rPr>
          <w:rFonts w:ascii="Times New Roman" w:eastAsia="Times New Roman" w:hAnsi="Times New Roman" w:cs="Times New Roman"/>
          <w:sz w:val="20"/>
          <w:szCs w:val="20"/>
          <w:lang w:eastAsia="ru-RU"/>
        </w:rPr>
        <w:t>предоставить требуемый документ</w:t>
      </w:r>
      <w:proofErr w:type="gramEnd"/>
      <w:r w:rsidRPr="00F717C1">
        <w:rPr>
          <w:rFonts w:ascii="Times New Roman" w:eastAsia="Times New Roman" w:hAnsi="Times New Roman" w:cs="Times New Roman"/>
          <w:sz w:val="20"/>
          <w:szCs w:val="20"/>
          <w:lang w:eastAsia="ru-RU"/>
        </w:rPr>
        <w:t>,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конкурса в соответствии Участника данному требованию.</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6.4.1.4.</w:t>
      </w:r>
      <w:r w:rsidRPr="00F717C1">
        <w:rPr>
          <w:rFonts w:ascii="Times New Roman" w:eastAsia="Times New Roman" w:hAnsi="Times New Roman" w:cs="Times New Roman"/>
          <w:sz w:val="20"/>
          <w:szCs w:val="20"/>
          <w:lang w:eastAsia="ru-RU"/>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закупки без доверенности, или, 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6.4.1.5.</w:t>
      </w:r>
      <w:r w:rsidRPr="00F717C1">
        <w:rPr>
          <w:rFonts w:ascii="Times New Roman" w:eastAsia="Times New Roman" w:hAnsi="Times New Roman" w:cs="Times New Roman"/>
          <w:sz w:val="20"/>
          <w:szCs w:val="20"/>
          <w:lang w:eastAsia="ru-RU"/>
        </w:rPr>
        <w:tab/>
        <w:t>Каждый документ, входящий в Конкурсную заявку, должен быть скреплен печатью Участника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6.4.1.6.</w:t>
      </w:r>
      <w:r w:rsidRPr="00F717C1">
        <w:rPr>
          <w:rFonts w:ascii="Times New Roman" w:eastAsia="Times New Roman" w:hAnsi="Times New Roman" w:cs="Times New Roman"/>
          <w:sz w:val="20"/>
          <w:szCs w:val="20"/>
          <w:lang w:eastAsia="ru-RU"/>
        </w:rPr>
        <w:tab/>
        <w:t>После этого должна быть проведена нумерация всех без исключения страниц Конкурсной заявки (как внутренняя нумерация листов отдельных приложений, так и сквозная нумерация всех страниц Конкурсной заявки).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6.4.1.7.</w:t>
      </w:r>
      <w:r w:rsidRPr="00F717C1">
        <w:rPr>
          <w:rFonts w:ascii="Times New Roman" w:eastAsia="Times New Roman" w:hAnsi="Times New Roman" w:cs="Times New Roman"/>
          <w:sz w:val="20"/>
          <w:szCs w:val="20"/>
          <w:lang w:eastAsia="ru-RU"/>
        </w:rPr>
        <w:tab/>
        <w:t>Никакие исправления в тексте Конкурсной заявки не имеют силу, за исключением тех случаев, когда эти исправления заверены рукописной надписью «</w:t>
      </w:r>
      <w:proofErr w:type="gramStart"/>
      <w:r w:rsidRPr="00F717C1">
        <w:rPr>
          <w:rFonts w:ascii="Times New Roman" w:eastAsia="Times New Roman" w:hAnsi="Times New Roman" w:cs="Times New Roman"/>
          <w:sz w:val="20"/>
          <w:szCs w:val="20"/>
          <w:lang w:eastAsia="ru-RU"/>
        </w:rPr>
        <w:t>исправленному</w:t>
      </w:r>
      <w:proofErr w:type="gramEnd"/>
      <w:r w:rsidRPr="00F717C1">
        <w:rPr>
          <w:rFonts w:ascii="Times New Roman" w:eastAsia="Times New Roman" w:hAnsi="Times New Roman" w:cs="Times New Roman"/>
          <w:sz w:val="20"/>
          <w:szCs w:val="20"/>
          <w:lang w:eastAsia="ru-RU"/>
        </w:rPr>
        <w:t xml:space="preserve"> верить» и собственноручной подписью уполномоченного лица, расположенной рядом с каждым исправлением</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6.4.1.8.</w:t>
      </w:r>
      <w:r w:rsidRPr="00F717C1">
        <w:rPr>
          <w:rFonts w:ascii="Times New Roman" w:eastAsia="Times New Roman" w:hAnsi="Times New Roman" w:cs="Times New Roman"/>
          <w:sz w:val="20"/>
          <w:szCs w:val="20"/>
          <w:lang w:eastAsia="ru-RU"/>
        </w:rPr>
        <w:tab/>
        <w:t xml:space="preserve">Требования пунктов 6.4.1.4.-.6.4.1.6. не распространяется на нотариально заверенные копии документов или документы.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6.4.2.</w:t>
      </w:r>
      <w:r w:rsidRPr="00F717C1">
        <w:rPr>
          <w:rFonts w:ascii="Times New Roman" w:eastAsia="Times New Roman" w:hAnsi="Times New Roman" w:cs="Times New Roman"/>
          <w:sz w:val="20"/>
          <w:szCs w:val="20"/>
          <w:lang w:eastAsia="ru-RU"/>
        </w:rPr>
        <w:tab/>
        <w:t>Требования к сроку действия Заявки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6.4.2.1.</w:t>
      </w:r>
      <w:r w:rsidRPr="00F717C1">
        <w:rPr>
          <w:rFonts w:ascii="Times New Roman" w:eastAsia="Times New Roman" w:hAnsi="Times New Roman" w:cs="Times New Roman"/>
          <w:sz w:val="20"/>
          <w:szCs w:val="20"/>
          <w:lang w:eastAsia="ru-RU"/>
        </w:rPr>
        <w:tab/>
        <w:t>Заявка действительна в течение срока, указанного Участником конкурса в письме о подаче оферты (заявки) (подраздел 5.2.). В любом случае этот срок не должен быть менее чем указанный в пункте 7.1.10. Информационной карты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6.4.2.2.</w:t>
      </w:r>
      <w:r w:rsidRPr="00F717C1">
        <w:rPr>
          <w:rFonts w:ascii="Times New Roman" w:eastAsia="Times New Roman" w:hAnsi="Times New Roman" w:cs="Times New Roman"/>
          <w:sz w:val="20"/>
          <w:szCs w:val="20"/>
          <w:lang w:eastAsia="ru-RU"/>
        </w:rPr>
        <w:tab/>
        <w:t>Указание меньшего срока действия может служить основанием для отклонения Заявки Участника.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6.4.3.</w:t>
      </w:r>
      <w:r w:rsidRPr="00F717C1">
        <w:rPr>
          <w:rFonts w:ascii="Times New Roman" w:eastAsia="Times New Roman" w:hAnsi="Times New Roman" w:cs="Times New Roman"/>
          <w:sz w:val="20"/>
          <w:szCs w:val="20"/>
          <w:lang w:eastAsia="ru-RU"/>
        </w:rPr>
        <w:tab/>
        <w:t>Требования к языку Заявки</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6.4.3.1.</w:t>
      </w:r>
      <w:r w:rsidRPr="00F717C1">
        <w:rPr>
          <w:rFonts w:ascii="Times New Roman" w:eastAsia="Times New Roman" w:hAnsi="Times New Roman" w:cs="Times New Roman"/>
          <w:sz w:val="20"/>
          <w:szCs w:val="20"/>
          <w:lang w:eastAsia="ru-RU"/>
        </w:rPr>
        <w:tab/>
        <w:t>Все документы, входящие в Заявку Участника, должны быть подготовлены на русском языке за исключением нижеследующего.</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6.4.3.2.</w:t>
      </w:r>
      <w:r w:rsidRPr="00F717C1">
        <w:rPr>
          <w:rFonts w:ascii="Times New Roman" w:eastAsia="Times New Roman" w:hAnsi="Times New Roman" w:cs="Times New Roman"/>
          <w:sz w:val="20"/>
          <w:szCs w:val="20"/>
          <w:lang w:eastAsia="ru-RU"/>
        </w:rPr>
        <w:tab/>
        <w:t xml:space="preserve">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F717C1">
        <w:rPr>
          <w:rFonts w:ascii="Times New Roman" w:eastAsia="Times New Roman" w:hAnsi="Times New Roman" w:cs="Times New Roman"/>
          <w:sz w:val="20"/>
          <w:szCs w:val="20"/>
          <w:lang w:eastAsia="ru-RU"/>
        </w:rPr>
        <w:t>апостилированный</w:t>
      </w:r>
      <w:proofErr w:type="spellEnd"/>
      <w:r w:rsidRPr="00F717C1">
        <w:rPr>
          <w:rFonts w:ascii="Times New Roman" w:eastAsia="Times New Roman" w:hAnsi="Times New Roman" w:cs="Times New Roman"/>
          <w:sz w:val="20"/>
          <w:szCs w:val="20"/>
          <w:lang w:eastAsia="ru-RU"/>
        </w:rPr>
        <w:t>). При выявлении расхождений между русским переводом и оригиналом документа на ином языке Организатор конкурса будет принимать решение на основании перевода.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6.4.3.3.</w:t>
      </w:r>
      <w:r w:rsidRPr="00F717C1">
        <w:rPr>
          <w:rFonts w:ascii="Times New Roman" w:eastAsia="Times New Roman" w:hAnsi="Times New Roman" w:cs="Times New Roman"/>
          <w:sz w:val="20"/>
          <w:szCs w:val="20"/>
          <w:lang w:eastAsia="ru-RU"/>
        </w:rPr>
        <w:tab/>
        <w:t>Организатор конкурса вправе не рассматривать документы, не переведенные на русский язык.</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6.4.4.</w:t>
      </w:r>
      <w:r w:rsidRPr="00F717C1">
        <w:rPr>
          <w:rFonts w:ascii="Times New Roman" w:eastAsia="Times New Roman" w:hAnsi="Times New Roman" w:cs="Times New Roman"/>
          <w:sz w:val="20"/>
          <w:szCs w:val="20"/>
          <w:lang w:eastAsia="ru-RU"/>
        </w:rPr>
        <w:tab/>
        <w:t xml:space="preserve">Требования к валюте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6.4.4.1.</w:t>
      </w:r>
      <w:r w:rsidRPr="00F717C1">
        <w:rPr>
          <w:rFonts w:ascii="Times New Roman" w:eastAsia="Times New Roman" w:hAnsi="Times New Roman" w:cs="Times New Roman"/>
          <w:sz w:val="20"/>
          <w:szCs w:val="20"/>
          <w:lang w:eastAsia="ru-RU"/>
        </w:rPr>
        <w:tab/>
        <w:t>Все суммы денежных сре</w:t>
      </w:r>
      <w:proofErr w:type="gramStart"/>
      <w:r w:rsidRPr="00F717C1">
        <w:rPr>
          <w:rFonts w:ascii="Times New Roman" w:eastAsia="Times New Roman" w:hAnsi="Times New Roman" w:cs="Times New Roman"/>
          <w:sz w:val="20"/>
          <w:szCs w:val="20"/>
          <w:lang w:eastAsia="ru-RU"/>
        </w:rPr>
        <w:t>дств в д</w:t>
      </w:r>
      <w:proofErr w:type="gramEnd"/>
      <w:r w:rsidRPr="00F717C1">
        <w:rPr>
          <w:rFonts w:ascii="Times New Roman" w:eastAsia="Times New Roman" w:hAnsi="Times New Roman" w:cs="Times New Roman"/>
          <w:sz w:val="20"/>
          <w:szCs w:val="20"/>
          <w:lang w:eastAsia="ru-RU"/>
        </w:rPr>
        <w:t>окументах, входящих в Заявку, должны быть выражены в российских рублях за исключением нижеследующего.</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6.4.4.2.</w:t>
      </w:r>
      <w:r w:rsidRPr="00F717C1">
        <w:rPr>
          <w:rFonts w:ascii="Times New Roman" w:eastAsia="Times New Roman" w:hAnsi="Times New Roman" w:cs="Times New Roman"/>
          <w:sz w:val="20"/>
          <w:szCs w:val="20"/>
          <w:lang w:eastAsia="ru-RU"/>
        </w:rPr>
        <w:tab/>
      </w:r>
      <w:proofErr w:type="gramStart"/>
      <w:r w:rsidRPr="00F717C1">
        <w:rPr>
          <w:rFonts w:ascii="Times New Roman" w:eastAsia="Times New Roman" w:hAnsi="Times New Roman" w:cs="Times New Roman"/>
          <w:sz w:val="20"/>
          <w:szCs w:val="20"/>
          <w:lang w:eastAsia="ru-RU"/>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6.4.5.</w:t>
      </w:r>
      <w:r w:rsidRPr="00F717C1">
        <w:rPr>
          <w:rFonts w:ascii="Times New Roman" w:eastAsia="Times New Roman" w:hAnsi="Times New Roman" w:cs="Times New Roman"/>
          <w:sz w:val="20"/>
          <w:szCs w:val="20"/>
          <w:lang w:eastAsia="ru-RU"/>
        </w:rPr>
        <w:tab/>
        <w:t>Начальная (максимальная) цена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6.4.5.1.</w:t>
      </w:r>
      <w:r w:rsidRPr="00F717C1">
        <w:rPr>
          <w:rFonts w:ascii="Times New Roman" w:eastAsia="Times New Roman" w:hAnsi="Times New Roman" w:cs="Times New Roman"/>
          <w:sz w:val="20"/>
          <w:szCs w:val="20"/>
          <w:lang w:eastAsia="ru-RU"/>
        </w:rPr>
        <w:tab/>
        <w:t>В соответствии с Извещением о проведении конкурса начальная (максимальная) цена по лотам составляет величину, указанную в пункте 7.1.5 Информационной карты конкурса.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6.4.5.2.</w:t>
      </w:r>
      <w:r w:rsidRPr="00F717C1">
        <w:rPr>
          <w:rFonts w:ascii="Times New Roman" w:eastAsia="Times New Roman" w:hAnsi="Times New Roman" w:cs="Times New Roman"/>
          <w:sz w:val="20"/>
          <w:szCs w:val="20"/>
          <w:lang w:eastAsia="ru-RU"/>
        </w:rPr>
        <w:tab/>
        <w:t xml:space="preserve">Цена договора, предлагаемая участником размещения заказа, не может превышать начальную (максимальную) цену договора (цену лота). В случае если цена договора, указанная в заявке и предлагаемая участником размещения заказа превышает начальную (максимальную) цену договора (цену лота), соответствующий участник размещения заказа не допускается к участию в конкурсе на основании несоответствия его заявки требованиям, установленным конкурсной документацией.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lastRenderedPageBreak/>
        <w:t>6.4.5.3.</w:t>
      </w:r>
      <w:r w:rsidRPr="00F717C1">
        <w:rPr>
          <w:rFonts w:ascii="Times New Roman" w:eastAsia="Times New Roman" w:hAnsi="Times New Roman" w:cs="Times New Roman"/>
          <w:sz w:val="20"/>
          <w:szCs w:val="20"/>
          <w:lang w:eastAsia="ru-RU"/>
        </w:rPr>
        <w:tab/>
        <w:t xml:space="preserve">Цена договора  должна включать все налоги и другие обязательные платежи в соответствии с действующим законодательством Российской Федерации. </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6.4.5.4.</w:t>
      </w:r>
      <w:r w:rsidRPr="00F717C1">
        <w:rPr>
          <w:rFonts w:ascii="Times New Roman" w:eastAsia="Times New Roman" w:hAnsi="Times New Roman" w:cs="Times New Roman"/>
          <w:sz w:val="20"/>
          <w:szCs w:val="20"/>
          <w:lang w:eastAsia="ru-RU"/>
        </w:rPr>
        <w:tab/>
        <w:t>Форма оплаты: безналичный расчет.</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6.4.6.</w:t>
      </w:r>
      <w:r w:rsidRPr="00F717C1">
        <w:rPr>
          <w:rFonts w:ascii="Times New Roman" w:eastAsia="Times New Roman" w:hAnsi="Times New Roman" w:cs="Times New Roman"/>
          <w:sz w:val="20"/>
          <w:szCs w:val="20"/>
          <w:lang w:eastAsia="ru-RU"/>
        </w:rPr>
        <w:tab/>
        <w:t>Продление срока окончания приема Заявок</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6.4.6.1.</w:t>
      </w:r>
      <w:r w:rsidRPr="00F717C1">
        <w:rPr>
          <w:rFonts w:ascii="Times New Roman" w:eastAsia="Times New Roman" w:hAnsi="Times New Roman" w:cs="Times New Roman"/>
          <w:sz w:val="20"/>
          <w:szCs w:val="20"/>
          <w:lang w:eastAsia="ru-RU"/>
        </w:rPr>
        <w:tab/>
        <w:t>Заказчик или Организатор вправе принять решение о продлении срока окончания подачи Заявок в любое время до даты окончания подачи Заявок, установленной в Извещении. В течение 1 (одного) рабочего дня со дня принятия указанного решения, но не позднее переносимой даты окончания подачи Заявок, такие изменения размещаются Организатором в порядке, установленном для размещения Извещения.</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6.5.</w:t>
      </w:r>
      <w:r w:rsidRPr="00F717C1">
        <w:rPr>
          <w:rFonts w:ascii="Times New Roman" w:eastAsia="Times New Roman" w:hAnsi="Times New Roman" w:cs="Times New Roman"/>
          <w:sz w:val="20"/>
          <w:szCs w:val="20"/>
          <w:lang w:eastAsia="ru-RU"/>
        </w:rPr>
        <w:tab/>
        <w:t xml:space="preserve">Требования к Участникам конкурса. </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6.5.1</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должен быть правоспособным, создан и зарегистрирован в установленном порядке.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6.5.2</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В отношении участника закупки не должно проводиться процедур 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6.5.3</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Деятельность участника закупки не должна быть приостановлена в порядке, предусмотренном Кодексом Российской Федерации об административных правонарушениях.</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6.5.4</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должен соответствовать требованиям, предъявляемым законодательством Российской Федерации к организациям, выполняющим работы (оказывающим услуги), для выполнения которых он привлекается.</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6.5.5</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должен иметь устойчивое финансовое состояние, подтвержденное данными бухгалтерской отчетности, направленной в налоговые органы.</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6.5.6</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не должен иметь просроченную задолженность по налогам, сборам и иным обязательным платежам в бюджеты любого уровня или внебюджетные фонды.</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6.5.7</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должен иметь положительный опыт поставки товаров, выполнения работ, оказания услуг, положительную деловую репутацию.</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6.5.8</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В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имеющей отношение к предмету закупки.</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6.5.9</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должен иметь в наличии квалифицированный и опытный персонал, способный оказать услуги, выполнить работы, поставить товары в объеме, предусмотренном документацией о закупке.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6.5.10</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Участник закупки должен иметь в собственности или в пользовании достаточные для поставки товаров, работ, услуг производственные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6.5.11</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Заказчик, организатор закупки вправе не допустить к участию в закупке 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6.5.11</w:t>
      </w:r>
      <w:r w:rsidR="00F717C1" w:rsidRPr="00F717C1">
        <w:rPr>
          <w:rFonts w:ascii="Times New Roman" w:eastAsia="Times New Roman" w:hAnsi="Times New Roman" w:cs="Times New Roman"/>
          <w:sz w:val="20"/>
          <w:szCs w:val="20"/>
          <w:lang w:eastAsia="ru-RU"/>
        </w:rPr>
        <w:t>.</w:t>
      </w:r>
      <w:r w:rsidR="00F717C1" w:rsidRPr="00F717C1">
        <w:rPr>
          <w:rFonts w:ascii="Times New Roman" w:eastAsia="Times New Roman" w:hAnsi="Times New Roman" w:cs="Times New Roman"/>
          <w:sz w:val="20"/>
          <w:szCs w:val="20"/>
          <w:lang w:eastAsia="ru-RU"/>
        </w:rPr>
        <w:tab/>
        <w:t>При закупке товаров, работ, услуг заказчик, организатор закупки вправе установить требование об отсутствии сведений об участнике закупки в реестре недобросовестных поставщиков.</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6.6.</w:t>
      </w:r>
      <w:r w:rsidRPr="00F717C1">
        <w:rPr>
          <w:rFonts w:ascii="Times New Roman" w:eastAsia="Times New Roman" w:hAnsi="Times New Roman" w:cs="Times New Roman"/>
          <w:sz w:val="20"/>
          <w:szCs w:val="20"/>
          <w:lang w:eastAsia="ru-RU"/>
        </w:rPr>
        <w:tab/>
        <w:t>Направление участниками конкурса заявок и прием заявок на участие в конкурсе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w:t>
      </w:r>
      <w:r w:rsidR="00F717C1" w:rsidRPr="00F717C1">
        <w:rPr>
          <w:rFonts w:ascii="Times New Roman" w:eastAsia="Times New Roman" w:hAnsi="Times New Roman" w:cs="Times New Roman"/>
          <w:sz w:val="20"/>
          <w:szCs w:val="20"/>
          <w:lang w:eastAsia="ru-RU"/>
        </w:rPr>
        <w:tab/>
        <w:t>Участник конкурса передает в конкурсную комиссию заявку на участие в закупке до истечения срока, указанного в извещении о закупке, в составе и по форме, установленной конкурсной документацией.</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ab/>
        <w:t xml:space="preserve">Для участия в конкурсе участник должен подать </w:t>
      </w:r>
      <w:proofErr w:type="spellStart"/>
      <w:r w:rsidR="00F717C1" w:rsidRPr="00F717C1">
        <w:rPr>
          <w:rFonts w:ascii="Times New Roman" w:eastAsia="Times New Roman" w:hAnsi="Times New Roman" w:cs="Times New Roman"/>
          <w:sz w:val="20"/>
          <w:szCs w:val="20"/>
          <w:lang w:eastAsia="ru-RU"/>
        </w:rPr>
        <w:t>зявку</w:t>
      </w:r>
      <w:proofErr w:type="spellEnd"/>
      <w:r w:rsidR="00F717C1" w:rsidRPr="00F717C1">
        <w:rPr>
          <w:rFonts w:ascii="Times New Roman" w:eastAsia="Times New Roman" w:hAnsi="Times New Roman" w:cs="Times New Roman"/>
          <w:sz w:val="20"/>
          <w:szCs w:val="20"/>
          <w:lang w:eastAsia="ru-RU"/>
        </w:rPr>
        <w:t xml:space="preserve"> на участие в конкурсе либо в запечатанном конверте в бумажном виде (также необходимо приложить копию заявки в электронном виде на электронном носителе (диск CD-R, </w:t>
      </w:r>
      <w:proofErr w:type="gramStart"/>
      <w:r w:rsidR="00F717C1" w:rsidRPr="00F717C1">
        <w:rPr>
          <w:rFonts w:ascii="Times New Roman" w:eastAsia="Times New Roman" w:hAnsi="Times New Roman" w:cs="Times New Roman"/>
          <w:sz w:val="20"/>
          <w:szCs w:val="20"/>
          <w:lang w:eastAsia="ru-RU"/>
        </w:rPr>
        <w:t>С</w:t>
      </w:r>
      <w:proofErr w:type="gramEnd"/>
      <w:r w:rsidR="00F717C1" w:rsidRPr="00F717C1">
        <w:rPr>
          <w:rFonts w:ascii="Times New Roman" w:eastAsia="Times New Roman" w:hAnsi="Times New Roman" w:cs="Times New Roman"/>
          <w:sz w:val="20"/>
          <w:szCs w:val="20"/>
          <w:lang w:eastAsia="ru-RU"/>
        </w:rPr>
        <w:t xml:space="preserve">D-RW), либо в электронном виде по форме и в порядке, установленным конкурсной документацией. </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3.</w:t>
      </w:r>
      <w:r w:rsidR="00F717C1" w:rsidRPr="00F717C1">
        <w:rPr>
          <w:rFonts w:ascii="Times New Roman" w:eastAsia="Times New Roman" w:hAnsi="Times New Roman" w:cs="Times New Roman"/>
          <w:sz w:val="20"/>
          <w:szCs w:val="20"/>
          <w:lang w:eastAsia="ru-RU"/>
        </w:rPr>
        <w:tab/>
        <w:t xml:space="preserve">Участник вправе подать одну заявку на участие в конкурсе в отношении нескольких предметов конкурса (лотов). </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4.</w:t>
      </w:r>
      <w:r w:rsidR="00F717C1" w:rsidRPr="00F717C1">
        <w:rPr>
          <w:rFonts w:ascii="Times New Roman" w:eastAsia="Times New Roman" w:hAnsi="Times New Roman" w:cs="Times New Roman"/>
          <w:sz w:val="20"/>
          <w:szCs w:val="20"/>
          <w:lang w:eastAsia="ru-RU"/>
        </w:rPr>
        <w:tab/>
        <w:t>Участник вправе подать только одну заявку на участие в конкурсе в отношении каждого предмета конкурса (лота).</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5.</w:t>
      </w:r>
      <w:r w:rsidR="00F717C1" w:rsidRPr="00F717C1">
        <w:rPr>
          <w:rFonts w:ascii="Times New Roman" w:eastAsia="Times New Roman" w:hAnsi="Times New Roman" w:cs="Times New Roman"/>
          <w:sz w:val="20"/>
          <w:szCs w:val="20"/>
          <w:lang w:eastAsia="ru-RU"/>
        </w:rPr>
        <w:tab/>
        <w:t>В случае установления факта подачи одним участником закупки двух и более заявок на участие в одной закупке, данные заявки не рассматриваются и отклоняются без рассмотрения по существу.</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6.</w:t>
      </w:r>
      <w:r w:rsidR="00F717C1" w:rsidRPr="00F717C1">
        <w:rPr>
          <w:rFonts w:ascii="Times New Roman" w:eastAsia="Times New Roman" w:hAnsi="Times New Roman" w:cs="Times New Roman"/>
          <w:sz w:val="20"/>
          <w:szCs w:val="20"/>
          <w:lang w:eastAsia="ru-RU"/>
        </w:rPr>
        <w:tab/>
        <w:t>Все заявки на участие в конкурсе, полученные до истечения срока подачи заявок на участие в конкурсе, регистрируются. По требованию участника размещения заказа Организатор выдает расписку о получении конверта с заявкой на участие в конкурсе, с указанием даты и времени его получения.</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7.</w:t>
      </w:r>
      <w:r w:rsidR="00F717C1" w:rsidRPr="00F717C1">
        <w:rPr>
          <w:rFonts w:ascii="Times New Roman" w:eastAsia="Times New Roman" w:hAnsi="Times New Roman" w:cs="Times New Roman"/>
          <w:sz w:val="20"/>
          <w:szCs w:val="20"/>
          <w:lang w:eastAsia="ru-RU"/>
        </w:rPr>
        <w:tab/>
        <w:t>Заказчик, Организатор и участники размещения заказа, подавшие заявки на участие в конкурсе, обязаны обеспечивать конфиденциальность сведений, содержащихся в таких заявках.</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8.</w:t>
      </w:r>
      <w:r w:rsidR="00F717C1" w:rsidRPr="00F717C1">
        <w:rPr>
          <w:rFonts w:ascii="Times New Roman" w:eastAsia="Times New Roman" w:hAnsi="Times New Roman" w:cs="Times New Roman"/>
          <w:sz w:val="20"/>
          <w:szCs w:val="20"/>
          <w:lang w:eastAsia="ru-RU"/>
        </w:rPr>
        <w:tab/>
        <w:t>Участник закупки, подавший заявку на участие в закупке, вправе изменить или отозвать поданную им заявку в любое время до окончания срока подачи заявок на участие в закупке, указанного в извещении о закупке.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9.</w:t>
      </w:r>
      <w:r w:rsidR="00F717C1" w:rsidRPr="00F717C1">
        <w:rPr>
          <w:rFonts w:ascii="Times New Roman" w:eastAsia="Times New Roman" w:hAnsi="Times New Roman" w:cs="Times New Roman"/>
          <w:sz w:val="20"/>
          <w:szCs w:val="20"/>
          <w:lang w:eastAsia="ru-RU"/>
        </w:rPr>
        <w:tab/>
        <w:t>Со дня размещения извещения о проведении заявки на официальном сайте и до окончания срока подачи заявок, установленного в указанном извещении, Организатор закупки осуществляет прием заявок.</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10.</w:t>
      </w:r>
      <w:r w:rsidR="00F717C1" w:rsidRPr="00F717C1">
        <w:rPr>
          <w:rFonts w:ascii="Times New Roman" w:eastAsia="Times New Roman" w:hAnsi="Times New Roman" w:cs="Times New Roman"/>
          <w:sz w:val="20"/>
          <w:szCs w:val="20"/>
          <w:lang w:eastAsia="ru-RU"/>
        </w:rPr>
        <w:tab/>
        <w:t>Все документы скрепляются подписями руководителя и главного бухгалтера участника, скрепляются печатью.</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11.</w:t>
      </w:r>
      <w:r w:rsidR="00F717C1" w:rsidRPr="00F717C1">
        <w:rPr>
          <w:rFonts w:ascii="Times New Roman" w:eastAsia="Times New Roman" w:hAnsi="Times New Roman" w:cs="Times New Roman"/>
          <w:sz w:val="20"/>
          <w:szCs w:val="20"/>
          <w:lang w:eastAsia="ru-RU"/>
        </w:rPr>
        <w:tab/>
        <w:t xml:space="preserve">Участники конкурса направляют заполненные заявки по адресу указанному в извещении, предварительно запечатав заявки в конверт с указанием </w:t>
      </w:r>
      <w:proofErr w:type="spellStart"/>
      <w:r w:rsidR="00F717C1" w:rsidRPr="00F717C1">
        <w:rPr>
          <w:rFonts w:ascii="Times New Roman" w:eastAsia="Times New Roman" w:hAnsi="Times New Roman" w:cs="Times New Roman"/>
          <w:sz w:val="20"/>
          <w:szCs w:val="20"/>
          <w:lang w:eastAsia="ru-RU"/>
        </w:rPr>
        <w:t>ниаменования</w:t>
      </w:r>
      <w:proofErr w:type="spellEnd"/>
      <w:r w:rsidR="00F717C1" w:rsidRPr="00F717C1">
        <w:rPr>
          <w:rFonts w:ascii="Times New Roman" w:eastAsia="Times New Roman" w:hAnsi="Times New Roman" w:cs="Times New Roman"/>
          <w:sz w:val="20"/>
          <w:szCs w:val="20"/>
          <w:lang w:eastAsia="ru-RU"/>
        </w:rPr>
        <w:t xml:space="preserve"> и адреса Организатора, даты и времени начала вскрытия конвертов.</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12.</w:t>
      </w:r>
      <w:r w:rsidR="00F717C1" w:rsidRPr="00F717C1">
        <w:rPr>
          <w:rFonts w:ascii="Times New Roman" w:eastAsia="Times New Roman" w:hAnsi="Times New Roman" w:cs="Times New Roman"/>
          <w:sz w:val="20"/>
          <w:szCs w:val="20"/>
          <w:lang w:eastAsia="ru-RU"/>
        </w:rPr>
        <w:tab/>
        <w:t xml:space="preserve"> Участники конкурса также могут направить Заявки по электронной почте (размер вложений не должен превышать 5 </w:t>
      </w:r>
      <w:proofErr w:type="spellStart"/>
      <w:proofErr w:type="gramStart"/>
      <w:r w:rsidR="00F717C1" w:rsidRPr="00F717C1">
        <w:rPr>
          <w:rFonts w:ascii="Times New Roman" w:eastAsia="Times New Roman" w:hAnsi="Times New Roman" w:cs="Times New Roman"/>
          <w:sz w:val="20"/>
          <w:szCs w:val="20"/>
          <w:lang w:eastAsia="ru-RU"/>
        </w:rPr>
        <w:t>мб</w:t>
      </w:r>
      <w:proofErr w:type="spellEnd"/>
      <w:proofErr w:type="gramEnd"/>
      <w:r w:rsidR="00F717C1" w:rsidRPr="00F717C1">
        <w:rPr>
          <w:rFonts w:ascii="Times New Roman" w:eastAsia="Times New Roman" w:hAnsi="Times New Roman" w:cs="Times New Roman"/>
          <w:sz w:val="20"/>
          <w:szCs w:val="20"/>
          <w:lang w:eastAsia="ru-RU"/>
        </w:rPr>
        <w:t xml:space="preserve"> поэтому допускается отправка документации отдельными частями). Заявка и документация сканируется с присвоением соответствующего названия документа, </w:t>
      </w:r>
      <w:proofErr w:type="gramStart"/>
      <w:r w:rsidR="00F717C1" w:rsidRPr="00F717C1">
        <w:rPr>
          <w:rFonts w:ascii="Times New Roman" w:eastAsia="Times New Roman" w:hAnsi="Times New Roman" w:cs="Times New Roman"/>
          <w:sz w:val="20"/>
          <w:szCs w:val="20"/>
          <w:lang w:eastAsia="ru-RU"/>
        </w:rPr>
        <w:t>архивируются</w:t>
      </w:r>
      <w:proofErr w:type="gramEnd"/>
      <w:r w:rsidR="00F717C1" w:rsidRPr="00F717C1">
        <w:rPr>
          <w:rFonts w:ascii="Times New Roman" w:eastAsia="Times New Roman" w:hAnsi="Times New Roman" w:cs="Times New Roman"/>
          <w:sz w:val="20"/>
          <w:szCs w:val="20"/>
          <w:lang w:eastAsia="ru-RU"/>
        </w:rPr>
        <w:t xml:space="preserve"> и направляется по электронной почте по адресу указанному в извещении.</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lastRenderedPageBreak/>
        <w:t>6.6.</w:t>
      </w:r>
      <w:r w:rsidR="00F717C1" w:rsidRPr="00F717C1">
        <w:rPr>
          <w:rFonts w:ascii="Times New Roman" w:eastAsia="Times New Roman" w:hAnsi="Times New Roman" w:cs="Times New Roman"/>
          <w:sz w:val="20"/>
          <w:szCs w:val="20"/>
          <w:lang w:eastAsia="ru-RU"/>
        </w:rPr>
        <w:t>13.</w:t>
      </w:r>
      <w:r w:rsidR="00F717C1" w:rsidRPr="00F717C1">
        <w:rPr>
          <w:rFonts w:ascii="Times New Roman" w:eastAsia="Times New Roman" w:hAnsi="Times New Roman" w:cs="Times New Roman"/>
          <w:sz w:val="20"/>
          <w:szCs w:val="20"/>
          <w:lang w:eastAsia="ru-RU"/>
        </w:rPr>
        <w:tab/>
        <w:t>Если по окончании срока подачи заявок на участие в конкурсе, установленного конкурсной документацией, Организатором будет получена только одна заявка на участие в конкурсе или не будет получено ни одной заявки на участие в конкурсе, конкурс будет признан несостоявшимся.</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14.</w:t>
      </w:r>
      <w:r w:rsidR="00F717C1" w:rsidRPr="00F717C1">
        <w:rPr>
          <w:rFonts w:ascii="Times New Roman" w:eastAsia="Times New Roman" w:hAnsi="Times New Roman" w:cs="Times New Roman"/>
          <w:sz w:val="20"/>
          <w:szCs w:val="20"/>
          <w:lang w:eastAsia="ru-RU"/>
        </w:rPr>
        <w:tab/>
        <w:t>Если по окончании срока подачи заявок на участие в конкурсе будет получена только одна заявка на участие в конкурсе, конкурсная комиссия рассмотрит ее в порядке, установленном настоящим Положением. Если рассматриваемая заявка на участие в конкурсе и подавший такую заявку участник размещения заказа соответствуют требованиям и условиям, предусмотренным конкурсной документацией, Заказчик вправе заключить договор с участником размещения заказа, подавшим такую заявку на участие в конкурсе, на условиях конкурсной документации, проекта договора и заявки на участие в конкурсе, поданной участником.</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6.6.</w:t>
      </w:r>
      <w:r w:rsidR="00F717C1" w:rsidRPr="00F717C1">
        <w:rPr>
          <w:rFonts w:ascii="Times New Roman" w:eastAsia="Times New Roman" w:hAnsi="Times New Roman" w:cs="Times New Roman"/>
          <w:sz w:val="20"/>
          <w:szCs w:val="20"/>
          <w:lang w:eastAsia="ru-RU"/>
        </w:rPr>
        <w:t>15.</w:t>
      </w:r>
      <w:r w:rsidR="00F717C1" w:rsidRPr="00F717C1">
        <w:rPr>
          <w:rFonts w:ascii="Times New Roman" w:eastAsia="Times New Roman" w:hAnsi="Times New Roman" w:cs="Times New Roman"/>
          <w:sz w:val="20"/>
          <w:szCs w:val="20"/>
          <w:lang w:eastAsia="ru-RU"/>
        </w:rPr>
        <w:tab/>
        <w:t>Заявки на участие в конкурсе, полученные после окончания срока подачи заявок на участие в конкурсе, установленного конкурсной документацией, не рассматриваются и направляются участникам размещения заказа, подавшим такие заявки, в течение трех рабочих дней с момента получения заявок без нарушения целостности конверта.  Заявки на участие в конкурсе, полученные Организатором после окончания срока подачи заявок на участие в конкурсе, установленного конкурсной документацией, вскрываются только в случае, если на конверте не указаны почтовый адрес (для юридического лица) или сведения о месте жительства (для физического лица) участника размещения заказа.</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6.7.</w:t>
      </w:r>
      <w:r w:rsidRPr="00F717C1">
        <w:rPr>
          <w:rFonts w:ascii="Times New Roman" w:eastAsia="Times New Roman" w:hAnsi="Times New Roman" w:cs="Times New Roman"/>
          <w:sz w:val="20"/>
          <w:szCs w:val="20"/>
          <w:lang w:eastAsia="ru-RU"/>
        </w:rPr>
        <w:tab/>
        <w:t>Вскрытие конвертов с заявками на участие в конкурсе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1.</w:t>
      </w:r>
      <w:r w:rsidR="00F717C1" w:rsidRPr="00F717C1">
        <w:rPr>
          <w:rFonts w:ascii="Times New Roman" w:eastAsia="Times New Roman" w:hAnsi="Times New Roman" w:cs="Times New Roman"/>
          <w:sz w:val="20"/>
          <w:szCs w:val="20"/>
          <w:lang w:eastAsia="ru-RU"/>
        </w:rPr>
        <w:tab/>
        <w:t>Публично в день, во время и в месте, указанные в конкурсной документации, конкурсной комиссией вскрываются конверты с заявками на участие в конкурсе и предоставляются заявки поданные в форме электронных документов</w:t>
      </w:r>
      <w:proofErr w:type="gramStart"/>
      <w:r w:rsidR="00F717C1" w:rsidRPr="00F717C1">
        <w:rPr>
          <w:rFonts w:ascii="Times New Roman" w:eastAsia="Times New Roman" w:hAnsi="Times New Roman" w:cs="Times New Roman"/>
          <w:sz w:val="20"/>
          <w:szCs w:val="20"/>
          <w:lang w:eastAsia="ru-RU"/>
        </w:rPr>
        <w:t xml:space="preserve"> .</w:t>
      </w:r>
      <w:proofErr w:type="gramEnd"/>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В день вскрытия конвертов с заявками на участие в конкурсе и открытия доступа к заявкам, поданным в форме электронных документов непосредственно перед запланированным вскрытием конвертов, но не раньше времени, указанного в конкурсной документации, конкурсная комиссия обязана объявить присутствующим участникам размещения заказа о возможности изменить или отозвать поданные заявки на участие в конкурсе до вскрытия конвертов с заявками на участие в</w:t>
      </w:r>
      <w:proofErr w:type="gramEnd"/>
      <w:r w:rsidR="00F717C1" w:rsidRPr="00F717C1">
        <w:rPr>
          <w:rFonts w:ascii="Times New Roman" w:eastAsia="Times New Roman" w:hAnsi="Times New Roman" w:cs="Times New Roman"/>
          <w:sz w:val="20"/>
          <w:szCs w:val="20"/>
          <w:lang w:eastAsia="ru-RU"/>
        </w:rPr>
        <w:t xml:space="preserve"> </w:t>
      </w:r>
      <w:proofErr w:type="gramStart"/>
      <w:r w:rsidR="00F717C1" w:rsidRPr="00F717C1">
        <w:rPr>
          <w:rFonts w:ascii="Times New Roman" w:eastAsia="Times New Roman" w:hAnsi="Times New Roman" w:cs="Times New Roman"/>
          <w:sz w:val="20"/>
          <w:szCs w:val="20"/>
          <w:lang w:eastAsia="ru-RU"/>
        </w:rPr>
        <w:t>конкурсе</w:t>
      </w:r>
      <w:proofErr w:type="gramEnd"/>
      <w:r w:rsidR="00F717C1" w:rsidRPr="00F717C1">
        <w:rPr>
          <w:rFonts w:ascii="Times New Roman" w:eastAsia="Times New Roman" w:hAnsi="Times New Roman" w:cs="Times New Roman"/>
          <w:sz w:val="20"/>
          <w:szCs w:val="20"/>
          <w:lang w:eastAsia="ru-RU"/>
        </w:rPr>
        <w:t>.</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3.</w:t>
      </w:r>
      <w:r w:rsidR="00F717C1" w:rsidRPr="00F717C1">
        <w:rPr>
          <w:rFonts w:ascii="Times New Roman" w:eastAsia="Times New Roman" w:hAnsi="Times New Roman" w:cs="Times New Roman"/>
          <w:sz w:val="20"/>
          <w:szCs w:val="20"/>
          <w:lang w:eastAsia="ru-RU"/>
        </w:rPr>
        <w:tab/>
        <w:t xml:space="preserve">Конкурсной комиссией вскрываются конверты с заявками на участие в конкурсе и предоставляются </w:t>
      </w:r>
      <w:proofErr w:type="gramStart"/>
      <w:r w:rsidR="00F717C1" w:rsidRPr="00F717C1">
        <w:rPr>
          <w:rFonts w:ascii="Times New Roman" w:eastAsia="Times New Roman" w:hAnsi="Times New Roman" w:cs="Times New Roman"/>
          <w:sz w:val="20"/>
          <w:szCs w:val="20"/>
          <w:lang w:eastAsia="ru-RU"/>
        </w:rPr>
        <w:t>заявки</w:t>
      </w:r>
      <w:proofErr w:type="gramEnd"/>
      <w:r w:rsidR="00F717C1" w:rsidRPr="00F717C1">
        <w:rPr>
          <w:rFonts w:ascii="Times New Roman" w:eastAsia="Times New Roman" w:hAnsi="Times New Roman" w:cs="Times New Roman"/>
          <w:sz w:val="20"/>
          <w:szCs w:val="20"/>
          <w:lang w:eastAsia="ru-RU"/>
        </w:rPr>
        <w:t xml:space="preserve"> поданные в форме электронных документов, которые поступили в адрес Организатора. </w:t>
      </w:r>
      <w:proofErr w:type="gramStart"/>
      <w:r w:rsidR="00F717C1" w:rsidRPr="00F717C1">
        <w:rPr>
          <w:rFonts w:ascii="Times New Roman" w:eastAsia="Times New Roman" w:hAnsi="Times New Roman" w:cs="Times New Roman"/>
          <w:sz w:val="20"/>
          <w:szCs w:val="20"/>
          <w:lang w:eastAsia="ru-RU"/>
        </w:rPr>
        <w:t>В случае установления факта подачи одним участником размещения заказа двух и более заявок на участие в конкурсе в отношении одного и того же лота, при условии, что поданные ранее заявки таким участником не отозваны, все заявки на участие в конкурсе одного такого участника размещения заказа, поданные в отношении данного лота, не рассматриваются и возвращаются этому участнику.</w:t>
      </w:r>
      <w:proofErr w:type="gramEnd"/>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4.</w:t>
      </w:r>
      <w:r w:rsidR="00F717C1" w:rsidRPr="00F717C1">
        <w:rPr>
          <w:rFonts w:ascii="Times New Roman" w:eastAsia="Times New Roman" w:hAnsi="Times New Roman" w:cs="Times New Roman"/>
          <w:sz w:val="20"/>
          <w:szCs w:val="20"/>
          <w:lang w:eastAsia="ru-RU"/>
        </w:rPr>
        <w:tab/>
        <w:t>Участники размещения заказа, подавшие заявки на участие в конкурсе, или их представители (не более 2-х представителей от одной организации)  вправе присутствовать при вскрытии конвертов с заявками на участие в конкурсе.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5.</w:t>
      </w:r>
      <w:r w:rsidR="00F717C1" w:rsidRPr="00F717C1">
        <w:rPr>
          <w:rFonts w:ascii="Times New Roman" w:eastAsia="Times New Roman" w:hAnsi="Times New Roman" w:cs="Times New Roman"/>
          <w:sz w:val="20"/>
          <w:szCs w:val="20"/>
          <w:lang w:eastAsia="ru-RU"/>
        </w:rPr>
        <w:tab/>
        <w:t xml:space="preserve">Наименование (для юридического лица), фамилия, имя, отчество (для физического лица) и почтовый адрес каждого участника размещения заказа, конверт с заявкой на </w:t>
      </w:r>
      <w:proofErr w:type="gramStart"/>
      <w:r w:rsidR="00F717C1" w:rsidRPr="00F717C1">
        <w:rPr>
          <w:rFonts w:ascii="Times New Roman" w:eastAsia="Times New Roman" w:hAnsi="Times New Roman" w:cs="Times New Roman"/>
          <w:sz w:val="20"/>
          <w:szCs w:val="20"/>
          <w:lang w:eastAsia="ru-RU"/>
        </w:rPr>
        <w:t>участие</w:t>
      </w:r>
      <w:proofErr w:type="gramEnd"/>
      <w:r w:rsidR="00F717C1" w:rsidRPr="00F717C1">
        <w:rPr>
          <w:rFonts w:ascii="Times New Roman" w:eastAsia="Times New Roman" w:hAnsi="Times New Roman" w:cs="Times New Roman"/>
          <w:sz w:val="20"/>
          <w:szCs w:val="20"/>
          <w:lang w:eastAsia="ru-RU"/>
        </w:rPr>
        <w:t xml:space="preserve"> в конкурсе которого вскрывается, наличие сведений и документов, предусмотренных конкурсной документацией, условия исполнения договора, указанные в такой заявке и являющиеся критерием оценки заявок на участие в конкурсе, объявляются при вскрытии конвертов с заявками на участие в конкурсе и заносятся в протокол вскрытия конвертов с заявками на участие в конкурсе. В случае</w:t>
      </w:r>
      <w:proofErr w:type="gramStart"/>
      <w:r w:rsidR="00F717C1" w:rsidRPr="00F717C1">
        <w:rPr>
          <w:rFonts w:ascii="Times New Roman" w:eastAsia="Times New Roman" w:hAnsi="Times New Roman" w:cs="Times New Roman"/>
          <w:sz w:val="20"/>
          <w:szCs w:val="20"/>
          <w:lang w:eastAsia="ru-RU"/>
        </w:rPr>
        <w:t>,</w:t>
      </w:r>
      <w:proofErr w:type="gramEnd"/>
      <w:r w:rsidR="00F717C1" w:rsidRPr="00F717C1">
        <w:rPr>
          <w:rFonts w:ascii="Times New Roman" w:eastAsia="Times New Roman" w:hAnsi="Times New Roman" w:cs="Times New Roman"/>
          <w:sz w:val="20"/>
          <w:szCs w:val="20"/>
          <w:lang w:eastAsia="ru-RU"/>
        </w:rPr>
        <w:t xml:space="preserve"> если по окончании срока подачи заявок на участие в конкурсе подана только одна заявка на участие в конкурсе или не подано ни одной заявки на участие в конкурсе, в указанный протокол вносится информация о признании конкурса несостоявшимся.</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6.7.</w:t>
      </w:r>
      <w:r w:rsidR="00F717C1" w:rsidRPr="00F717C1">
        <w:rPr>
          <w:rFonts w:ascii="Times New Roman" w:eastAsia="Times New Roman" w:hAnsi="Times New Roman" w:cs="Times New Roman"/>
          <w:sz w:val="20"/>
          <w:szCs w:val="20"/>
          <w:lang w:eastAsia="ru-RU"/>
        </w:rPr>
        <w:t>6.</w:t>
      </w:r>
      <w:r w:rsidR="00F717C1" w:rsidRPr="00F717C1">
        <w:rPr>
          <w:rFonts w:ascii="Times New Roman" w:eastAsia="Times New Roman" w:hAnsi="Times New Roman" w:cs="Times New Roman"/>
          <w:sz w:val="20"/>
          <w:szCs w:val="20"/>
          <w:lang w:eastAsia="ru-RU"/>
        </w:rPr>
        <w:tab/>
        <w:t>Протокол вскрытия конвертов с заявками и открытия заявок поданных в форме электронных документов на участие в конкурсе составляется Организатором и подписывается всеми присутствующими членами конкурсной комиссии. Указанный протокол размещается в течение трех дней после дня подписания такого протокола, на официальном сайте.</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6.8.</w:t>
      </w:r>
      <w:r w:rsidRPr="00F717C1">
        <w:rPr>
          <w:rFonts w:ascii="Times New Roman" w:eastAsia="Times New Roman" w:hAnsi="Times New Roman" w:cs="Times New Roman"/>
          <w:sz w:val="20"/>
          <w:szCs w:val="20"/>
          <w:lang w:eastAsia="ru-RU"/>
        </w:rPr>
        <w:tab/>
        <w:t>Рассмотрение и оценка Заявок на участие в конкурсе</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Конкурсная комиссия в срок не позднее 10 рабочих дней со дня вскрытия конвертов с заявками и открытия заявок поданных в форме электронных документов на участие в конкурсе рассматривает заявки на участие в конкурсе участников размещения заказа, заявки на участие в конкурсе которых вскрыты, с целью определения соответствия каждого участника размещения заказа требованиям, установленным конкурсной документацией, и соответствия заявки на участие</w:t>
      </w:r>
      <w:proofErr w:type="gramEnd"/>
      <w:r w:rsidR="00F717C1" w:rsidRPr="00F717C1">
        <w:rPr>
          <w:rFonts w:ascii="Times New Roman" w:eastAsia="Times New Roman" w:hAnsi="Times New Roman" w:cs="Times New Roman"/>
          <w:sz w:val="20"/>
          <w:szCs w:val="20"/>
          <w:lang w:eastAsia="ru-RU"/>
        </w:rPr>
        <w:t xml:space="preserve"> в конкурсе, поданной таким участником, требованиям к заявкам на участие в конкурсе, установленным конкурсной документацией. По результатам рассмотрения заявок на участие в конкурсе комиссией по размещению заказов принимается решение о признании участника размещения заказа участником конкурса или об отказе в признании участника размещения заказа участником конкурса.</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ab/>
        <w:t xml:space="preserve">В случае непредставления установленных конкурсной документацией документов, либо наличия в таких документах неполных и недостоверных сведений, конкурсная комиссия вправе принять решение об отклонении от дальнейшего рассмотрения заявки на участие в закупке. </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3.</w:t>
      </w:r>
      <w:r w:rsidR="00F717C1" w:rsidRPr="00F717C1">
        <w:rPr>
          <w:rFonts w:ascii="Times New Roman" w:eastAsia="Times New Roman" w:hAnsi="Times New Roman" w:cs="Times New Roman"/>
          <w:sz w:val="20"/>
          <w:szCs w:val="20"/>
          <w:lang w:eastAsia="ru-RU"/>
        </w:rPr>
        <w:tab/>
        <w:t xml:space="preserve">В целях обеспечения </w:t>
      </w:r>
      <w:proofErr w:type="gramStart"/>
      <w:r w:rsidR="00F717C1" w:rsidRPr="00F717C1">
        <w:rPr>
          <w:rFonts w:ascii="Times New Roman" w:eastAsia="Times New Roman" w:hAnsi="Times New Roman" w:cs="Times New Roman"/>
          <w:sz w:val="20"/>
          <w:szCs w:val="20"/>
          <w:lang w:eastAsia="ru-RU"/>
        </w:rPr>
        <w:t>контроля за</w:t>
      </w:r>
      <w:proofErr w:type="gramEnd"/>
      <w:r w:rsidR="00F717C1" w:rsidRPr="00F717C1">
        <w:rPr>
          <w:rFonts w:ascii="Times New Roman" w:eastAsia="Times New Roman" w:hAnsi="Times New Roman" w:cs="Times New Roman"/>
          <w:sz w:val="20"/>
          <w:szCs w:val="20"/>
          <w:lang w:eastAsia="ru-RU"/>
        </w:rPr>
        <w:t xml:space="preserve"> обоснованностью стоимости заявки участника конкурса и соответствием стоимости среднерыночному уровню, организатор закупки вправе запросить у участников закупки сведения по калькуляции затрат на изготовление продукции, выполнение работ, оказание услуг.</w:t>
      </w:r>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4.</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Заказчик, организатор закупки 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конкурса, а также потребовать предоставить заверенные копии документов, подтверждающих право собственности или иного основания законного владения производственными мощностями, необходимыми для выполнения договора.</w:t>
      </w:r>
      <w:proofErr w:type="gramEnd"/>
    </w:p>
    <w:p w:rsidR="00F717C1" w:rsidRPr="00F717C1" w:rsidRDefault="007267BB"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5.</w:t>
      </w:r>
      <w:r w:rsidR="00F717C1" w:rsidRPr="00F717C1">
        <w:rPr>
          <w:rFonts w:ascii="Times New Roman" w:eastAsia="Times New Roman" w:hAnsi="Times New Roman" w:cs="Times New Roman"/>
          <w:sz w:val="20"/>
          <w:szCs w:val="20"/>
          <w:lang w:eastAsia="ru-RU"/>
        </w:rPr>
        <w:tab/>
        <w:t xml:space="preserve">Решение </w:t>
      </w:r>
      <w:proofErr w:type="gramStart"/>
      <w:r w:rsidR="00F717C1" w:rsidRPr="00F717C1">
        <w:rPr>
          <w:rFonts w:ascii="Times New Roman" w:eastAsia="Times New Roman" w:hAnsi="Times New Roman" w:cs="Times New Roman"/>
          <w:sz w:val="20"/>
          <w:szCs w:val="20"/>
          <w:lang w:eastAsia="ru-RU"/>
        </w:rPr>
        <w:t>о допуске заявок на участие в закупке к участию в конкурсе</w:t>
      </w:r>
      <w:proofErr w:type="gramEnd"/>
      <w:r w:rsidR="00F717C1" w:rsidRPr="00F717C1">
        <w:rPr>
          <w:rFonts w:ascii="Times New Roman" w:eastAsia="Times New Roman" w:hAnsi="Times New Roman" w:cs="Times New Roman"/>
          <w:sz w:val="20"/>
          <w:szCs w:val="20"/>
          <w:lang w:eastAsia="ru-RU"/>
        </w:rPr>
        <w:t xml:space="preserve"> или об отказе в допуске оформляется протоколом заседания конкурсной комиссии.</w:t>
      </w:r>
    </w:p>
    <w:p w:rsidR="00F717C1" w:rsidRPr="00F717C1" w:rsidRDefault="00491424"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6.</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 xml:space="preserve">Если на основании результатов рассмотрения заявок на участие в конкурсе будет принято решение о несоответствии всех участников размещения заказа требованиям, предъявляемым к участникам размещения </w:t>
      </w:r>
      <w:r w:rsidR="00F717C1" w:rsidRPr="00F717C1">
        <w:rPr>
          <w:rFonts w:ascii="Times New Roman" w:eastAsia="Times New Roman" w:hAnsi="Times New Roman" w:cs="Times New Roman"/>
          <w:sz w:val="20"/>
          <w:szCs w:val="20"/>
          <w:lang w:eastAsia="ru-RU"/>
        </w:rPr>
        <w:lastRenderedPageBreak/>
        <w:t>заказа, и (или) о несоответствии всех заявок на участие в конкурсе установленным конкурсной документацией требованиям, либо о соответствии только одного участника размещения заказа и поданной им заявки на участие в конкурсе установленным требованиям, конкурс признается несостоявшимся</w:t>
      </w:r>
      <w:proofErr w:type="gramEnd"/>
      <w:r w:rsidR="00F717C1" w:rsidRPr="00F717C1">
        <w:rPr>
          <w:rFonts w:ascii="Times New Roman" w:eastAsia="Times New Roman" w:hAnsi="Times New Roman" w:cs="Times New Roman"/>
          <w:sz w:val="20"/>
          <w:szCs w:val="20"/>
          <w:lang w:eastAsia="ru-RU"/>
        </w:rPr>
        <w:t>. Если единственная заявка на участие в конкурсе и подавший такую заявку участник размещения заказа соответствуют требованиям и условиям, предусмотренным конкурсной документацией, Заказчик вправе заключить договор с участником размещения заказа, подавшим такую заявку на участие в конкурсе, на условиях конкурсной документации, проекта договора и заявки на участие в конкурсе, поданной участником.</w:t>
      </w:r>
    </w:p>
    <w:p w:rsidR="00F717C1" w:rsidRPr="00F717C1" w:rsidRDefault="00491424"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7.</w:t>
      </w:r>
      <w:r w:rsidR="00F717C1" w:rsidRPr="00F717C1">
        <w:rPr>
          <w:rFonts w:ascii="Times New Roman" w:eastAsia="Times New Roman" w:hAnsi="Times New Roman" w:cs="Times New Roman"/>
          <w:sz w:val="20"/>
          <w:szCs w:val="20"/>
          <w:lang w:eastAsia="ru-RU"/>
        </w:rPr>
        <w:tab/>
        <w:t>Определение победителя конкурса</w:t>
      </w:r>
    </w:p>
    <w:p w:rsidR="00F717C1" w:rsidRPr="00F717C1" w:rsidRDefault="00491424"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8.</w:t>
      </w:r>
      <w:r w:rsidR="00F717C1" w:rsidRPr="00F717C1">
        <w:rPr>
          <w:rFonts w:ascii="Times New Roman" w:eastAsia="Times New Roman" w:hAnsi="Times New Roman" w:cs="Times New Roman"/>
          <w:sz w:val="20"/>
          <w:szCs w:val="20"/>
          <w:lang w:eastAsia="ru-RU"/>
        </w:rPr>
        <w:tab/>
        <w:t xml:space="preserve">Конкурсная комиссия в течение десяти дней со дня окончания рассмотрения заявок на участие в конкурсе осуществляет оценку и сопоставление заявок на участие в конкурсе участников размещения заказа, признанных участниками конкурса, в соответствии с критериями и в порядке, установленными конкурсной документацией, с целью </w:t>
      </w:r>
      <w:proofErr w:type="gramStart"/>
      <w:r w:rsidR="00F717C1" w:rsidRPr="00F717C1">
        <w:rPr>
          <w:rFonts w:ascii="Times New Roman" w:eastAsia="Times New Roman" w:hAnsi="Times New Roman" w:cs="Times New Roman"/>
          <w:sz w:val="20"/>
          <w:szCs w:val="20"/>
          <w:lang w:eastAsia="ru-RU"/>
        </w:rPr>
        <w:t>выявления лучшего сочетания условий исполнения договора</w:t>
      </w:r>
      <w:proofErr w:type="gramEnd"/>
      <w:r w:rsidR="00F717C1" w:rsidRPr="00F717C1">
        <w:rPr>
          <w:rFonts w:ascii="Times New Roman" w:eastAsia="Times New Roman" w:hAnsi="Times New Roman" w:cs="Times New Roman"/>
          <w:sz w:val="20"/>
          <w:szCs w:val="20"/>
          <w:lang w:eastAsia="ru-RU"/>
        </w:rPr>
        <w:t>.</w:t>
      </w:r>
    </w:p>
    <w:p w:rsidR="00F717C1" w:rsidRPr="00F717C1" w:rsidRDefault="00491424"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9.</w:t>
      </w:r>
      <w:r w:rsidR="00F717C1" w:rsidRPr="00F717C1">
        <w:rPr>
          <w:rFonts w:ascii="Times New Roman" w:eastAsia="Times New Roman" w:hAnsi="Times New Roman" w:cs="Times New Roman"/>
          <w:sz w:val="20"/>
          <w:szCs w:val="20"/>
          <w:lang w:eastAsia="ru-RU"/>
        </w:rPr>
        <w:tab/>
        <w:t>На основании результатов оценки и сопоставления заявок на участие в конкурсе Конкурсная комиссия присваивает порядковые номера каждой заявке на участие в конкурсе относительно других, по мере уменьшения степени выгодности содержащихся в них условий исполнения договора присваивает порядковые номера. Заявке на участие в конкурсе, в которой содержится лучшее сочетание условий исполнения договора, Конкурсная комиссия присвоит первый номер. Победителем конкурса признается участник конкурса, предложивший лучшее сочетание условий исполнения договора и заявке на участие, в конкурсе которого Конкурсной комиссией по результатам оценки и сопоставления заявок на участие в конкурсе присвоен первый номер. В случае если в нескольких заявках на участие в конкурсе содержатся равнозначные сочетания условий исполнения договора, меньший порядковый номер присваивается заявке на участие в конкурсе, которая поступила ранее других заявок на участие в конкурсе, содержащих такие условия.</w:t>
      </w:r>
    </w:p>
    <w:p w:rsidR="00F717C1" w:rsidRPr="00F717C1" w:rsidRDefault="00491424"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10.</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Сведения о дате проведения оценки и сопоставления заявок на участие в конкурсе, об участниках конкурса, заявки на участие в конкурсе которых были оценены и сопоставлены, о порядке оценки и сопоставления заявок на участие в конкурсе, о принятом на основании результатов оценки и сопоставления заявок на участие в конкурсе решении о присвоении заявкам на участие в конкурсе порядковых номеров, а также</w:t>
      </w:r>
      <w:proofErr w:type="gramEnd"/>
      <w:r w:rsidR="00F717C1" w:rsidRPr="00F717C1">
        <w:rPr>
          <w:rFonts w:ascii="Times New Roman" w:eastAsia="Times New Roman" w:hAnsi="Times New Roman" w:cs="Times New Roman"/>
          <w:sz w:val="20"/>
          <w:szCs w:val="20"/>
          <w:lang w:eastAsia="ru-RU"/>
        </w:rPr>
        <w:t xml:space="preserve"> наименования и почтовые адреса участников конкурса, заявкам на участие в конкурсе которых присвоен первый и второй номера, указываются в протоколе оценки и сопоставления заявок на участие в конкурсе.</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11.</w:t>
      </w:r>
      <w:r w:rsidR="00F717C1" w:rsidRPr="00F717C1">
        <w:rPr>
          <w:rFonts w:ascii="Times New Roman" w:eastAsia="Times New Roman" w:hAnsi="Times New Roman" w:cs="Times New Roman"/>
          <w:sz w:val="20"/>
          <w:szCs w:val="20"/>
          <w:lang w:eastAsia="ru-RU"/>
        </w:rPr>
        <w:tab/>
        <w:t>Протокол оценки и сопоставления заявок на участие в конкурсе подписывается всеми присутствующими членами конкурсной комиссии после подведения итогов конкурса. Указанный протокол размещается в течение трех дней  после дня подписания такого протокола на официальном сайте.</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12.</w:t>
      </w:r>
      <w:r w:rsidR="00F717C1" w:rsidRPr="00F717C1">
        <w:rPr>
          <w:rFonts w:ascii="Times New Roman" w:eastAsia="Times New Roman" w:hAnsi="Times New Roman" w:cs="Times New Roman"/>
          <w:sz w:val="20"/>
          <w:szCs w:val="20"/>
          <w:lang w:eastAsia="ru-RU"/>
        </w:rPr>
        <w:tab/>
        <w:t>В течение трех рабочих дней со дня подписания протокола оценки и сопоставления заявок на участие в конкурсе Заказчик направляет победителю конкурса проект договора, который составляется путем включения условий исполнения договора, предложенных победителем конкурса в заявке на участие в конкурсе, в проект договора, прилагаемый к конкурсной документации.</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13.</w:t>
      </w:r>
      <w:r w:rsidR="00F717C1" w:rsidRPr="00F717C1">
        <w:rPr>
          <w:rFonts w:ascii="Times New Roman" w:eastAsia="Times New Roman" w:hAnsi="Times New Roman" w:cs="Times New Roman"/>
          <w:sz w:val="20"/>
          <w:szCs w:val="20"/>
          <w:lang w:eastAsia="ru-RU"/>
        </w:rPr>
        <w:tab/>
        <w:t>В срок, установленный в конкурсной документации, победитель конкурса подписывают договор. При уклонении победителя конкурса от подписания договора, Заказчик вправе не возвращать  обеспечение заявки на участие в конкурсе, представленное победителем.</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14.</w:t>
      </w:r>
      <w:r w:rsidR="00F717C1" w:rsidRPr="00F717C1">
        <w:rPr>
          <w:rFonts w:ascii="Times New Roman" w:eastAsia="Times New Roman" w:hAnsi="Times New Roman" w:cs="Times New Roman"/>
          <w:sz w:val="20"/>
          <w:szCs w:val="20"/>
          <w:lang w:eastAsia="ru-RU"/>
        </w:rPr>
        <w:tab/>
        <w:t xml:space="preserve"> В случае уклонения победителя конкурса от заключения договора, Заказчик вправе заключить договор с участником, которому по результатам оценки и сопоставления заявок на участие в конкурсе был присвоен второй номер, на условиях проекта договора, прилагаемого к конкурсной документации, и условиях исполнения договора, предложенных данным участником в заявке на участие в конкурсе.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15.</w:t>
      </w:r>
      <w:r w:rsidR="00F717C1" w:rsidRPr="00F717C1">
        <w:rPr>
          <w:rFonts w:ascii="Times New Roman" w:eastAsia="Times New Roman" w:hAnsi="Times New Roman" w:cs="Times New Roman"/>
          <w:sz w:val="20"/>
          <w:szCs w:val="20"/>
          <w:lang w:eastAsia="ru-RU"/>
        </w:rPr>
        <w:tab/>
        <w:t>В случае если конкурс признан несостоявшимся и договор не заключен, заказчик, организатор закупки вправе объявить о проведении повторного конкурса или осуществить закупку иным способом, предусмотренным настоящим Положением.</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16.</w:t>
      </w:r>
      <w:r w:rsidR="00F717C1" w:rsidRPr="00F717C1">
        <w:rPr>
          <w:rFonts w:ascii="Times New Roman" w:eastAsia="Times New Roman" w:hAnsi="Times New Roman" w:cs="Times New Roman"/>
          <w:sz w:val="20"/>
          <w:szCs w:val="20"/>
          <w:lang w:eastAsia="ru-RU"/>
        </w:rPr>
        <w:tab/>
        <w:t>В случае извещения о проведении повторного конкурса Заказчик, Организатор закупки вправе изменить условия конкурса.</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6.8.</w:t>
      </w:r>
      <w:r w:rsidR="00F717C1" w:rsidRPr="00F717C1">
        <w:rPr>
          <w:rFonts w:ascii="Times New Roman" w:eastAsia="Times New Roman" w:hAnsi="Times New Roman" w:cs="Times New Roman"/>
          <w:sz w:val="20"/>
          <w:szCs w:val="20"/>
          <w:lang w:eastAsia="ru-RU"/>
        </w:rPr>
        <w:t>17.</w:t>
      </w:r>
      <w:r w:rsidR="00F717C1" w:rsidRPr="00F717C1">
        <w:rPr>
          <w:rFonts w:ascii="Times New Roman" w:eastAsia="Times New Roman" w:hAnsi="Times New Roman" w:cs="Times New Roman"/>
          <w:sz w:val="20"/>
          <w:szCs w:val="20"/>
          <w:lang w:eastAsia="ru-RU"/>
        </w:rPr>
        <w:tab/>
        <w:t>При проведении повторного конкурса организатор закупки не вправе требовать от участника закупки, принимавшего участие в первом конкурсе и получившего на определенных условиях документацию о закупке, повторную оплату документации о закупке в случае, если документация о закупке не изменялась.</w:t>
      </w:r>
    </w:p>
    <w:p w:rsidR="00F717C1" w:rsidRPr="00F717C1" w:rsidRDefault="00F717C1" w:rsidP="00F717C1">
      <w:pPr>
        <w:spacing w:after="0" w:line="240" w:lineRule="auto"/>
        <w:ind w:left="284" w:firstLine="567"/>
        <w:jc w:val="both"/>
        <w:rPr>
          <w:rFonts w:ascii="Times New Roman" w:eastAsia="Times New Roman" w:hAnsi="Times New Roman" w:cs="Times New Roman"/>
          <w:sz w:val="20"/>
          <w:szCs w:val="20"/>
          <w:lang w:eastAsia="ru-RU"/>
        </w:rPr>
      </w:pPr>
      <w:r w:rsidRPr="00F717C1">
        <w:rPr>
          <w:rFonts w:ascii="Times New Roman" w:eastAsia="Times New Roman" w:hAnsi="Times New Roman" w:cs="Times New Roman"/>
          <w:sz w:val="20"/>
          <w:szCs w:val="20"/>
          <w:lang w:eastAsia="ru-RU"/>
        </w:rPr>
        <w:t>6.9.</w:t>
      </w:r>
      <w:r w:rsidRPr="00F717C1">
        <w:rPr>
          <w:rFonts w:ascii="Times New Roman" w:eastAsia="Times New Roman" w:hAnsi="Times New Roman" w:cs="Times New Roman"/>
          <w:sz w:val="20"/>
          <w:szCs w:val="20"/>
          <w:lang w:eastAsia="ru-RU"/>
        </w:rPr>
        <w:tab/>
        <w:t xml:space="preserve">   Порядок проведения переторжки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w:t>
      </w:r>
      <w:r w:rsidR="00F717C1" w:rsidRPr="00F717C1">
        <w:rPr>
          <w:rFonts w:ascii="Times New Roman" w:eastAsia="Times New Roman" w:hAnsi="Times New Roman" w:cs="Times New Roman"/>
          <w:sz w:val="20"/>
          <w:szCs w:val="20"/>
          <w:lang w:eastAsia="ru-RU"/>
        </w:rPr>
        <w:tab/>
        <w:t>Организатор конкурса оставляет за собой право предоставить Участникам конкурса возможность добровольно повысить предпочтительность их Конкурсных заявок путем снижения первоначальной (указанной в Конкурсной заявке) цены (далее - процедура переторжки, переторжка), при условии сохранения остальных положений Конкурсной заявки без изменений.</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2.</w:t>
      </w:r>
      <w:r w:rsidR="00F717C1" w:rsidRPr="00F717C1">
        <w:rPr>
          <w:rFonts w:ascii="Times New Roman" w:eastAsia="Times New Roman" w:hAnsi="Times New Roman" w:cs="Times New Roman"/>
          <w:sz w:val="20"/>
          <w:szCs w:val="20"/>
          <w:lang w:eastAsia="ru-RU"/>
        </w:rPr>
        <w:tab/>
        <w:t xml:space="preserve">Решение о проведении процедуры переторжки принимает Конкурсная комиссия самостоятельно согласно нормам настоящей Конкурсной документации. Ожидается, что переторжка будет проводиться в случаях, если цены, заявленные Участниками в Конкурсных заявках, по мнению </w:t>
      </w:r>
      <w:proofErr w:type="gramStart"/>
      <w:r w:rsidR="00F717C1" w:rsidRPr="00F717C1">
        <w:rPr>
          <w:rFonts w:ascii="Times New Roman" w:eastAsia="Times New Roman" w:hAnsi="Times New Roman" w:cs="Times New Roman"/>
          <w:sz w:val="20"/>
          <w:szCs w:val="20"/>
          <w:lang w:eastAsia="ru-RU"/>
        </w:rPr>
        <w:t>Конкурсной</w:t>
      </w:r>
      <w:proofErr w:type="gramEnd"/>
      <w:r w:rsidR="00F717C1" w:rsidRPr="00F717C1">
        <w:rPr>
          <w:rFonts w:ascii="Times New Roman" w:eastAsia="Times New Roman" w:hAnsi="Times New Roman" w:cs="Times New Roman"/>
          <w:sz w:val="20"/>
          <w:szCs w:val="20"/>
          <w:lang w:eastAsia="ru-RU"/>
        </w:rPr>
        <w:t xml:space="preserve"> комиссии значительно завышены, либо Организатором после вскрытия конвертов до определения Победителя конкурса будет получена просьба о проведении переторжки от одного из Участников, чья Конкурсная заявка заняла место не ниже третьего в предварительной </w:t>
      </w:r>
      <w:proofErr w:type="spellStart"/>
      <w:r w:rsidR="00F717C1" w:rsidRPr="00F717C1">
        <w:rPr>
          <w:rFonts w:ascii="Times New Roman" w:eastAsia="Times New Roman" w:hAnsi="Times New Roman" w:cs="Times New Roman"/>
          <w:sz w:val="20"/>
          <w:szCs w:val="20"/>
          <w:lang w:eastAsia="ru-RU"/>
        </w:rPr>
        <w:t>ранжировке</w:t>
      </w:r>
      <w:proofErr w:type="spellEnd"/>
      <w:r w:rsidR="00F717C1" w:rsidRPr="00F717C1">
        <w:rPr>
          <w:rFonts w:ascii="Times New Roman" w:eastAsia="Times New Roman" w:hAnsi="Times New Roman" w:cs="Times New Roman"/>
          <w:sz w:val="20"/>
          <w:szCs w:val="20"/>
          <w:lang w:eastAsia="ru-RU"/>
        </w:rPr>
        <w:t xml:space="preserve"> заявок.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3.</w:t>
      </w:r>
      <w:r w:rsidR="00F717C1" w:rsidRPr="00F717C1">
        <w:rPr>
          <w:rFonts w:ascii="Times New Roman" w:eastAsia="Times New Roman" w:hAnsi="Times New Roman" w:cs="Times New Roman"/>
          <w:sz w:val="20"/>
          <w:szCs w:val="20"/>
          <w:lang w:eastAsia="ru-RU"/>
        </w:rPr>
        <w:tab/>
        <w:t xml:space="preserve">Перед началом проведения переторжки Организатором осуществляется проверка документов и полномочий, необходимых для участия в переторжке, присутствующих представителей участников закупки. Представители участников закупки должны предоставить удостоверение личности и подтверждение полномочий представлять интересы участника закупки.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4.</w:t>
      </w:r>
      <w:r w:rsidR="00F717C1" w:rsidRPr="00F717C1">
        <w:rPr>
          <w:rFonts w:ascii="Times New Roman" w:eastAsia="Times New Roman" w:hAnsi="Times New Roman" w:cs="Times New Roman"/>
          <w:sz w:val="20"/>
          <w:szCs w:val="20"/>
          <w:lang w:eastAsia="ru-RU"/>
        </w:rPr>
        <w:tab/>
        <w:t>Участники закупки или их представители непосредственно перед началом переторжки регистрируются Организатором. При регистрации участникам закупки или их представителям выдаются карточки с номерами (далее - карточки). Каждым участником закупки может быть получена только одна карточка. Одно и то же лицо не может быть представителем двух и более участников закупки.</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5.</w:t>
      </w:r>
      <w:r w:rsidR="00F717C1" w:rsidRPr="00F717C1">
        <w:rPr>
          <w:rFonts w:ascii="Times New Roman" w:eastAsia="Times New Roman" w:hAnsi="Times New Roman" w:cs="Times New Roman"/>
          <w:sz w:val="20"/>
          <w:szCs w:val="20"/>
          <w:lang w:eastAsia="ru-RU"/>
        </w:rPr>
        <w:tab/>
        <w:t xml:space="preserve">Председатель конкурсной комиссии объявляет начало проведения переторжки. Началом переторжки считается момент объявления председателем комиссии по размещению заказов о начале </w:t>
      </w:r>
      <w:r w:rsidR="00F717C1" w:rsidRPr="00F717C1">
        <w:rPr>
          <w:rFonts w:ascii="Times New Roman" w:eastAsia="Times New Roman" w:hAnsi="Times New Roman" w:cs="Times New Roman"/>
          <w:sz w:val="20"/>
          <w:szCs w:val="20"/>
          <w:lang w:eastAsia="ru-RU"/>
        </w:rPr>
        <w:lastRenderedPageBreak/>
        <w:t>проведения переторжки, после чего председатель предлагает участникам заявлять свои предложения о цене договора.</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6.</w:t>
      </w:r>
      <w:r w:rsidR="00F717C1" w:rsidRPr="00F717C1">
        <w:rPr>
          <w:rFonts w:ascii="Times New Roman" w:eastAsia="Times New Roman" w:hAnsi="Times New Roman" w:cs="Times New Roman"/>
          <w:sz w:val="20"/>
          <w:szCs w:val="20"/>
          <w:lang w:eastAsia="ru-RU"/>
        </w:rPr>
        <w:tab/>
        <w:t>Участник закупки после объявления председателем конкурсной комиссии цены договора, предложенной участником закупки, заявке на участие, в закупке которого было присуждено первое место, и цены договора, сниженной в соответствии с «шагом переторжки», поднимает карточку в случае, если он согласен заключить договор по объявленной цене.</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7.</w:t>
      </w:r>
      <w:r w:rsidR="00F717C1" w:rsidRPr="00F717C1">
        <w:rPr>
          <w:rFonts w:ascii="Times New Roman" w:eastAsia="Times New Roman" w:hAnsi="Times New Roman" w:cs="Times New Roman"/>
          <w:sz w:val="20"/>
          <w:szCs w:val="20"/>
          <w:lang w:eastAsia="ru-RU"/>
        </w:rPr>
        <w:tab/>
        <w:t xml:space="preserve">Председатель конкурсной комиссии объявляет номер карточки участника закупки, который первым поднял карточку после объявления председателем цены договора, предложенной участником закупки, заявке на </w:t>
      </w:r>
      <w:proofErr w:type="gramStart"/>
      <w:r w:rsidR="00F717C1" w:rsidRPr="00F717C1">
        <w:rPr>
          <w:rFonts w:ascii="Times New Roman" w:eastAsia="Times New Roman" w:hAnsi="Times New Roman" w:cs="Times New Roman"/>
          <w:sz w:val="20"/>
          <w:szCs w:val="20"/>
          <w:lang w:eastAsia="ru-RU"/>
        </w:rPr>
        <w:t>участие</w:t>
      </w:r>
      <w:proofErr w:type="gramEnd"/>
      <w:r w:rsidR="00F717C1" w:rsidRPr="00F717C1">
        <w:rPr>
          <w:rFonts w:ascii="Times New Roman" w:eastAsia="Times New Roman" w:hAnsi="Times New Roman" w:cs="Times New Roman"/>
          <w:sz w:val="20"/>
          <w:szCs w:val="20"/>
          <w:lang w:eastAsia="ru-RU"/>
        </w:rPr>
        <w:t xml:space="preserve"> в конкурсе которого было присуждено первое место, и цены договора, сниженной в соответствии с «шагом переторжки», а также новую цену договора, сниженную в соответствии с «шагом переторжки», и «шаг переторжки», в соответствии с которым снижается цена.</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8.</w:t>
      </w:r>
      <w:r w:rsidR="00F717C1" w:rsidRPr="00F717C1">
        <w:rPr>
          <w:rFonts w:ascii="Times New Roman" w:eastAsia="Times New Roman" w:hAnsi="Times New Roman" w:cs="Times New Roman"/>
          <w:sz w:val="20"/>
          <w:szCs w:val="20"/>
          <w:lang w:eastAsia="ru-RU"/>
        </w:rPr>
        <w:tab/>
      </w:r>
      <w:proofErr w:type="gramStart"/>
      <w:r w:rsidR="00F717C1" w:rsidRPr="00F717C1">
        <w:rPr>
          <w:rFonts w:ascii="Times New Roman" w:eastAsia="Times New Roman" w:hAnsi="Times New Roman" w:cs="Times New Roman"/>
          <w:sz w:val="20"/>
          <w:szCs w:val="20"/>
          <w:lang w:eastAsia="ru-RU"/>
        </w:rPr>
        <w:t>В случае если после троекратного объявления председателем конкурсной комиссии последнего предложения по цене договора или о последней поступившей более низкой цене договора ни один из участников закупки (представителей участника закупки) не заявит о своем намерении предложить более низкую цену договора, председатель конкурсной комиссии должен снизить «шаг переторжки» на 0,5 процента цены договора и  заявить предложение о цене договора, сформированной в</w:t>
      </w:r>
      <w:proofErr w:type="gramEnd"/>
      <w:r w:rsidR="00F717C1" w:rsidRPr="00F717C1">
        <w:rPr>
          <w:rFonts w:ascii="Times New Roman" w:eastAsia="Times New Roman" w:hAnsi="Times New Roman" w:cs="Times New Roman"/>
          <w:sz w:val="20"/>
          <w:szCs w:val="20"/>
          <w:lang w:eastAsia="ru-RU"/>
        </w:rPr>
        <w:t xml:space="preserve"> </w:t>
      </w:r>
      <w:proofErr w:type="gramStart"/>
      <w:r w:rsidR="00F717C1" w:rsidRPr="00F717C1">
        <w:rPr>
          <w:rFonts w:ascii="Times New Roman" w:eastAsia="Times New Roman" w:hAnsi="Times New Roman" w:cs="Times New Roman"/>
          <w:sz w:val="20"/>
          <w:szCs w:val="20"/>
          <w:lang w:eastAsia="ru-RU"/>
        </w:rPr>
        <w:t>соответствии</w:t>
      </w:r>
      <w:proofErr w:type="gramEnd"/>
      <w:r w:rsidR="00F717C1" w:rsidRPr="00F717C1">
        <w:rPr>
          <w:rFonts w:ascii="Times New Roman" w:eastAsia="Times New Roman" w:hAnsi="Times New Roman" w:cs="Times New Roman"/>
          <w:sz w:val="20"/>
          <w:szCs w:val="20"/>
          <w:lang w:eastAsia="ru-RU"/>
        </w:rPr>
        <w:t xml:space="preserve"> со сниженным «шагом переторжки».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9.</w:t>
      </w:r>
      <w:r w:rsidR="00F717C1" w:rsidRPr="00F717C1">
        <w:rPr>
          <w:rFonts w:ascii="Times New Roman" w:eastAsia="Times New Roman" w:hAnsi="Times New Roman" w:cs="Times New Roman"/>
          <w:sz w:val="20"/>
          <w:szCs w:val="20"/>
          <w:lang w:eastAsia="ru-RU"/>
        </w:rPr>
        <w:tab/>
        <w:t>Переторжка прекращается, когда ни один из участников закупки (представитель участника закупки) после троекратного объявления председателем конкурсной комиссии  цены договора не поднял карточку.</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10.</w:t>
      </w:r>
      <w:r w:rsidR="00F717C1" w:rsidRPr="00F717C1">
        <w:rPr>
          <w:rFonts w:ascii="Times New Roman" w:eastAsia="Times New Roman" w:hAnsi="Times New Roman" w:cs="Times New Roman"/>
          <w:sz w:val="20"/>
          <w:szCs w:val="20"/>
          <w:lang w:eastAsia="ru-RU"/>
        </w:rPr>
        <w:tab/>
        <w:t>Победителем запроса предложений с переторжкой признается лицо, предложившее наиболее низкую цену договора, чей номер карточки был назван председателем конкурсной комиссии последним.</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11.</w:t>
      </w:r>
      <w:r w:rsidR="00F717C1" w:rsidRPr="00F717C1">
        <w:rPr>
          <w:rFonts w:ascii="Times New Roman" w:eastAsia="Times New Roman" w:hAnsi="Times New Roman" w:cs="Times New Roman"/>
          <w:sz w:val="20"/>
          <w:szCs w:val="20"/>
          <w:lang w:eastAsia="ru-RU"/>
        </w:rPr>
        <w:tab/>
        <w:t xml:space="preserve">Завершая переторжку, председатель конкурсной комиссии  объявляет об окончании проведения переторжки, оглашает номер карточки и наименование участника конкурса, признанного победителем запроса предложений с переторжкой.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12.</w:t>
      </w:r>
      <w:r w:rsidR="00F717C1" w:rsidRPr="00F717C1">
        <w:rPr>
          <w:rFonts w:ascii="Times New Roman" w:eastAsia="Times New Roman" w:hAnsi="Times New Roman" w:cs="Times New Roman"/>
          <w:sz w:val="20"/>
          <w:szCs w:val="20"/>
          <w:lang w:eastAsia="ru-RU"/>
        </w:rPr>
        <w:tab/>
        <w:t xml:space="preserve">В течение трех рабочих дней со дня подписания протокола проведения переторжки Организатор направляет победителю запроса предложений с переторжкой проект договора, который составляется путем включения условий исполнения договора, предложенных победителем запроса предложений по результатам переторжки, в проект договора, прилагаемый к конкурсной документации. </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13.</w:t>
      </w:r>
      <w:r w:rsidR="00F717C1" w:rsidRPr="00F717C1">
        <w:rPr>
          <w:rFonts w:ascii="Times New Roman" w:eastAsia="Times New Roman" w:hAnsi="Times New Roman" w:cs="Times New Roman"/>
          <w:sz w:val="20"/>
          <w:szCs w:val="20"/>
          <w:lang w:eastAsia="ru-RU"/>
        </w:rPr>
        <w:tab/>
        <w:t>Заключения договора</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14.</w:t>
      </w:r>
      <w:r w:rsidR="00F717C1" w:rsidRPr="00F717C1">
        <w:rPr>
          <w:rFonts w:ascii="Times New Roman" w:eastAsia="Times New Roman" w:hAnsi="Times New Roman" w:cs="Times New Roman"/>
          <w:sz w:val="20"/>
          <w:szCs w:val="20"/>
          <w:lang w:eastAsia="ru-RU"/>
        </w:rPr>
        <w:tab/>
        <w:t>Договор заключается заказчиком с победителем закупки, выбранным по результатам запроса предложений.</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15.</w:t>
      </w:r>
      <w:r w:rsidR="00F717C1" w:rsidRPr="00F717C1">
        <w:rPr>
          <w:rFonts w:ascii="Times New Roman" w:eastAsia="Times New Roman" w:hAnsi="Times New Roman" w:cs="Times New Roman"/>
          <w:sz w:val="20"/>
          <w:szCs w:val="20"/>
          <w:lang w:eastAsia="ru-RU"/>
        </w:rPr>
        <w:tab/>
        <w:t>Договор должен быть заключен не позднее, чем через 10 (десять) рабочих дней со дня подведения итогов размещения заказа, если документацией о размещении заказа не установлены иные сроки</w:t>
      </w:r>
    </w:p>
    <w:p w:rsidR="00F717C1"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16.</w:t>
      </w:r>
      <w:r w:rsidR="00F717C1" w:rsidRPr="00F717C1">
        <w:rPr>
          <w:rFonts w:ascii="Times New Roman" w:eastAsia="Times New Roman" w:hAnsi="Times New Roman" w:cs="Times New Roman"/>
          <w:sz w:val="20"/>
          <w:szCs w:val="20"/>
          <w:lang w:eastAsia="ru-RU"/>
        </w:rPr>
        <w:tab/>
        <w:t>В случае уклонения победителя закупки от заключения договора, Заказчик вправе обратиться в суд с иском о понуждении победителя закупки заключить договор, а также возместить убытки, причиненные уклонением от заключения договора, либо заключить договор с участником закупки, заявка которого признана наилучшей после заявки победителя закупки.</w:t>
      </w:r>
    </w:p>
    <w:p w:rsidR="00591546" w:rsidRPr="00F717C1" w:rsidRDefault="002034C2" w:rsidP="00F717C1">
      <w:pPr>
        <w:spacing w:after="0" w:line="240" w:lineRule="auto"/>
        <w:ind w:left="284" w:firstLine="567"/>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6.9.</w:t>
      </w:r>
      <w:r w:rsidR="00F717C1" w:rsidRPr="00F717C1">
        <w:rPr>
          <w:rFonts w:ascii="Times New Roman" w:eastAsia="Times New Roman" w:hAnsi="Times New Roman" w:cs="Times New Roman"/>
          <w:sz w:val="20"/>
          <w:szCs w:val="20"/>
          <w:lang w:eastAsia="ru-RU"/>
        </w:rPr>
        <w:t>17.</w:t>
      </w:r>
      <w:r w:rsidR="00F717C1" w:rsidRPr="00F717C1">
        <w:rPr>
          <w:rFonts w:ascii="Times New Roman" w:eastAsia="Times New Roman" w:hAnsi="Times New Roman" w:cs="Times New Roman"/>
          <w:sz w:val="20"/>
          <w:szCs w:val="20"/>
          <w:lang w:eastAsia="ru-RU"/>
        </w:rPr>
        <w:tab/>
        <w:t>Заказчик при несогласовании сторонами условий Договора вправе без объяснения причин отказаться от заключения Договора, не возмещая Участнику понесенные им расходы в связи с участием в процедуре запроса предложений.</w:t>
      </w:r>
    </w:p>
    <w:p w:rsidR="0040257A" w:rsidRPr="0040257A" w:rsidRDefault="0040257A" w:rsidP="003F25AA">
      <w:pPr>
        <w:keepNext/>
        <w:keepLines/>
        <w:pageBreakBefore/>
        <w:numPr>
          <w:ilvl w:val="0"/>
          <w:numId w:val="25"/>
        </w:numPr>
        <w:suppressAutoHyphens/>
        <w:spacing w:after="0" w:line="240" w:lineRule="auto"/>
        <w:jc w:val="center"/>
        <w:outlineLvl w:val="0"/>
        <w:rPr>
          <w:rFonts w:ascii="Times New Roman" w:eastAsia="Times New Roman" w:hAnsi="Times New Roman" w:cs="Arial"/>
          <w:b/>
          <w:bCs/>
          <w:kern w:val="28"/>
          <w:lang w:eastAsia="ru-RU"/>
        </w:rPr>
      </w:pPr>
      <w:bookmarkStart w:id="30" w:name="_Ref119427269"/>
      <w:bookmarkStart w:id="31" w:name="_Toc166101214"/>
      <w:bookmarkStart w:id="32" w:name="_Toc203081976"/>
      <w:bookmarkStart w:id="33" w:name="_Ref253490577"/>
      <w:bookmarkStart w:id="34" w:name="_Toc308599624"/>
      <w:bookmarkEnd w:id="29"/>
      <w:r w:rsidRPr="0040257A">
        <w:rPr>
          <w:rFonts w:ascii="Times New Roman" w:eastAsia="Times New Roman" w:hAnsi="Times New Roman" w:cs="Arial"/>
          <w:b/>
          <w:bCs/>
          <w:kern w:val="28"/>
          <w:lang w:eastAsia="ru-RU"/>
        </w:rPr>
        <w:lastRenderedPageBreak/>
        <w:t>ИНФОРМАЦИОННАЯ КАРТА</w:t>
      </w:r>
      <w:bookmarkEnd w:id="30"/>
      <w:bookmarkEnd w:id="31"/>
      <w:bookmarkEnd w:id="32"/>
      <w:r w:rsidR="003F25AA">
        <w:rPr>
          <w:rFonts w:ascii="Times New Roman" w:eastAsia="Times New Roman" w:hAnsi="Times New Roman" w:cs="Arial"/>
          <w:b/>
          <w:bCs/>
          <w:kern w:val="28"/>
          <w:lang w:eastAsia="ru-RU"/>
        </w:rPr>
        <w:t xml:space="preserve"> ЗАПРОСА ПРЕДЛОЖЕНИЙ</w:t>
      </w:r>
      <w:bookmarkEnd w:id="33"/>
      <w:bookmarkEnd w:id="34"/>
    </w:p>
    <w:p w:rsidR="0040257A" w:rsidRPr="0040257A" w:rsidRDefault="0040257A" w:rsidP="0040257A">
      <w:pPr>
        <w:spacing w:after="0" w:line="240" w:lineRule="auto"/>
        <w:rPr>
          <w:rFonts w:ascii="Times New Roman" w:eastAsia="Times New Roman" w:hAnsi="Times New Roman" w:cs="Times New Roman"/>
          <w:sz w:val="23"/>
          <w:szCs w:val="23"/>
          <w:lang w:eastAsia="ru-RU"/>
        </w:rPr>
      </w:pPr>
      <w:r w:rsidRPr="0040257A">
        <w:rPr>
          <w:rFonts w:ascii="Times New Roman" w:eastAsia="Times New Roman" w:hAnsi="Times New Roman" w:cs="Times New Roman"/>
          <w:sz w:val="23"/>
          <w:szCs w:val="23"/>
          <w:lang w:eastAsia="ru-RU"/>
        </w:rPr>
        <w:t>Настоящие условия проведения запроса предложений являются неотъемлемой частью настоящей Документации, уточняют и дополняют положения разделов 1-6 Документации.</w:t>
      </w:r>
    </w:p>
    <w:p w:rsidR="0040257A" w:rsidRPr="0040257A" w:rsidRDefault="0040257A" w:rsidP="0040257A">
      <w:pPr>
        <w:spacing w:after="0" w:line="240" w:lineRule="auto"/>
        <w:rPr>
          <w:rFonts w:ascii="Times New Roman" w:eastAsia="Times New Roman" w:hAnsi="Times New Roman" w:cs="Times New Roman"/>
          <w:sz w:val="23"/>
          <w:szCs w:val="23"/>
          <w:lang w:eastAsia="ru-RU"/>
        </w:rPr>
      </w:pPr>
    </w:p>
    <w:p w:rsidR="0040257A" w:rsidRPr="0040257A" w:rsidRDefault="0040257A" w:rsidP="0040257A">
      <w:pPr>
        <w:keepNext/>
        <w:numPr>
          <w:ilvl w:val="1"/>
          <w:numId w:val="0"/>
        </w:numPr>
        <w:tabs>
          <w:tab w:val="num" w:pos="1134"/>
        </w:tabs>
        <w:suppressAutoHyphens/>
        <w:spacing w:after="0" w:line="240" w:lineRule="auto"/>
        <w:ind w:left="1134" w:hanging="1134"/>
        <w:jc w:val="center"/>
        <w:outlineLvl w:val="1"/>
        <w:rPr>
          <w:rFonts w:ascii="Times New Roman" w:eastAsia="Times New Roman" w:hAnsi="Times New Roman" w:cs="Times New Roman"/>
          <w:b/>
          <w:bCs/>
          <w:lang w:eastAsia="ru-RU"/>
        </w:rPr>
      </w:pPr>
      <w:bookmarkStart w:id="35" w:name="_Toc203081977"/>
      <w:bookmarkStart w:id="36" w:name="_Toc308599625"/>
      <w:r w:rsidRPr="0040257A">
        <w:rPr>
          <w:rFonts w:ascii="Times New Roman" w:eastAsia="Times New Roman" w:hAnsi="Times New Roman" w:cs="Times New Roman"/>
          <w:b/>
          <w:bCs/>
          <w:lang w:eastAsia="ru-RU"/>
        </w:rPr>
        <w:t xml:space="preserve">Информация о проводимом </w:t>
      </w:r>
      <w:bookmarkEnd w:id="35"/>
      <w:bookmarkEnd w:id="36"/>
      <w:r w:rsidR="00EA392A">
        <w:rPr>
          <w:rFonts w:ascii="Times New Roman" w:eastAsia="Times New Roman" w:hAnsi="Times New Roman" w:cs="Times New Roman"/>
          <w:b/>
          <w:bCs/>
          <w:lang w:eastAsia="ru-RU"/>
        </w:rPr>
        <w:t>конкурсе</w:t>
      </w:r>
    </w:p>
    <w:tbl>
      <w:tblPr>
        <w:tblW w:w="10164" w:type="dxa"/>
        <w:tblInd w:w="108" w:type="dxa"/>
        <w:tblLayout w:type="fixed"/>
        <w:tblLook w:val="0000" w:firstRow="0" w:lastRow="0" w:firstColumn="0" w:lastColumn="0" w:noHBand="0" w:noVBand="0"/>
      </w:tblPr>
      <w:tblGrid>
        <w:gridCol w:w="709"/>
        <w:gridCol w:w="2410"/>
        <w:gridCol w:w="7045"/>
      </w:tblGrid>
      <w:tr w:rsidR="0040257A" w:rsidRPr="0040257A" w:rsidTr="00426623">
        <w:tc>
          <w:tcPr>
            <w:tcW w:w="709"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пункта</w:t>
            </w:r>
          </w:p>
        </w:tc>
        <w:tc>
          <w:tcPr>
            <w:tcW w:w="2410"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Наименование </w:t>
            </w:r>
          </w:p>
        </w:tc>
        <w:tc>
          <w:tcPr>
            <w:tcW w:w="7045" w:type="dxa"/>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jc w:val="both"/>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Информация</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lang w:eastAsia="ru-RU"/>
              </w:rPr>
              <w:t>Форма и вид проведения закупки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574A87" w:rsidP="0040257A">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О</w:t>
            </w:r>
            <w:r w:rsidR="00EA392A">
              <w:rPr>
                <w:rFonts w:ascii="Times New Roman" w:eastAsia="Times New Roman" w:hAnsi="Times New Roman" w:cs="Times New Roman"/>
                <w:sz w:val="20"/>
                <w:szCs w:val="20"/>
                <w:lang w:eastAsia="ru-RU"/>
              </w:rPr>
              <w:t xml:space="preserve">ткрытый </w:t>
            </w:r>
            <w:r w:rsidR="003F25AA">
              <w:rPr>
                <w:rFonts w:ascii="Times New Roman" w:eastAsia="Times New Roman" w:hAnsi="Times New Roman" w:cs="Times New Roman"/>
                <w:sz w:val="20"/>
                <w:szCs w:val="20"/>
                <w:lang w:eastAsia="ru-RU"/>
              </w:rPr>
              <w:t>запрос</w:t>
            </w:r>
            <w:r w:rsidR="003F25AA" w:rsidRPr="003F25AA">
              <w:rPr>
                <w:rFonts w:ascii="Times New Roman" w:eastAsia="Times New Roman" w:hAnsi="Times New Roman" w:cs="Times New Roman"/>
                <w:sz w:val="20"/>
                <w:szCs w:val="20"/>
                <w:lang w:eastAsia="ru-RU"/>
              </w:rPr>
              <w:t xml:space="preserve"> предложений </w:t>
            </w:r>
            <w:r w:rsidR="0040257A" w:rsidRPr="0040257A">
              <w:rPr>
                <w:rFonts w:ascii="Times New Roman" w:eastAsia="Times New Roman" w:hAnsi="Times New Roman" w:cs="Times New Roman"/>
                <w:sz w:val="20"/>
                <w:szCs w:val="20"/>
                <w:lang w:eastAsia="ru-RU"/>
              </w:rPr>
              <w:t>с переторжкой</w:t>
            </w:r>
            <w:r w:rsidR="003124B9">
              <w:rPr>
                <w:rFonts w:ascii="Times New Roman" w:eastAsia="Times New Roman" w:hAnsi="Times New Roman" w:cs="Times New Roman"/>
                <w:sz w:val="20"/>
                <w:szCs w:val="20"/>
                <w:lang w:eastAsia="ru-RU"/>
              </w:rPr>
              <w:t xml:space="preserve"> в электронной форме</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37" w:name="_Ref249785568"/>
          </w:p>
        </w:tc>
        <w:bookmarkEnd w:id="37"/>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Наименование Заказчика/Организатора, контактная информация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iCs/>
                <w:sz w:val="28"/>
                <w:szCs w:val="20"/>
                <w:lang w:eastAsia="ru-RU"/>
              </w:rPr>
            </w:pPr>
            <w:r w:rsidRPr="0040257A">
              <w:rPr>
                <w:rFonts w:ascii="Times New Roman" w:eastAsia="Times New Roman" w:hAnsi="Times New Roman" w:cs="Times New Roman"/>
                <w:b/>
                <w:sz w:val="20"/>
                <w:szCs w:val="20"/>
                <w:lang w:eastAsia="ru-RU"/>
              </w:rPr>
              <w:t>ОАО Якутская топливно-энергетическая компания»</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0"/>
                <w:lang w:eastAsia="ru-RU"/>
              </w:rPr>
              <w:t xml:space="preserve">Почтовый адрес: </w:t>
            </w:r>
            <w:r w:rsidRPr="0040257A">
              <w:rPr>
                <w:rFonts w:ascii="Times New Roman" w:eastAsia="Times New Roman" w:hAnsi="Times New Roman" w:cs="Times New Roman"/>
                <w:sz w:val="20"/>
                <w:szCs w:val="24"/>
                <w:lang w:eastAsia="ru-RU"/>
              </w:rPr>
              <w:t>677015, Республика Саха (Якутия), г. Якутск, ул. Петра Алексеева, 76.</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 xml:space="preserve">Координатор проведения закупки: </w:t>
            </w:r>
            <w:proofErr w:type="spellStart"/>
            <w:r w:rsidR="002E0A2F" w:rsidRPr="002E0A2F">
              <w:rPr>
                <w:rFonts w:ascii="Times New Roman" w:eastAsia="Times New Roman" w:hAnsi="Times New Roman" w:cs="Times New Roman"/>
                <w:sz w:val="20"/>
                <w:szCs w:val="24"/>
                <w:lang w:eastAsia="ru-RU"/>
              </w:rPr>
              <w:t>Эверстов</w:t>
            </w:r>
            <w:proofErr w:type="spellEnd"/>
            <w:r w:rsidR="002E0A2F" w:rsidRPr="002E0A2F">
              <w:rPr>
                <w:rFonts w:ascii="Times New Roman" w:eastAsia="Times New Roman" w:hAnsi="Times New Roman" w:cs="Times New Roman"/>
                <w:sz w:val="20"/>
                <w:szCs w:val="24"/>
                <w:lang w:eastAsia="ru-RU"/>
              </w:rPr>
              <w:t xml:space="preserve"> Алексей Николаевич, тел.: (4112) 401-401 (доб.1168), e-</w:t>
            </w:r>
            <w:proofErr w:type="spellStart"/>
            <w:r w:rsidR="002E0A2F" w:rsidRPr="002E0A2F">
              <w:rPr>
                <w:rFonts w:ascii="Times New Roman" w:eastAsia="Times New Roman" w:hAnsi="Times New Roman" w:cs="Times New Roman"/>
                <w:sz w:val="20"/>
                <w:szCs w:val="24"/>
                <w:lang w:eastAsia="ru-RU"/>
              </w:rPr>
              <w:t>mail</w:t>
            </w:r>
            <w:proofErr w:type="spellEnd"/>
            <w:r w:rsidR="002E0A2F" w:rsidRPr="002E0A2F">
              <w:rPr>
                <w:rFonts w:ascii="Times New Roman" w:eastAsia="Times New Roman" w:hAnsi="Times New Roman" w:cs="Times New Roman"/>
                <w:sz w:val="20"/>
                <w:szCs w:val="24"/>
                <w:lang w:eastAsia="ru-RU"/>
              </w:rPr>
              <w:t xml:space="preserve">: </w:t>
            </w:r>
            <w:hyperlink r:id="rId13" w:history="1">
              <w:r w:rsidR="002E0A2F" w:rsidRPr="003E6C05">
                <w:rPr>
                  <w:rStyle w:val="a9"/>
                  <w:rFonts w:ascii="Times New Roman" w:eastAsia="Times New Roman" w:hAnsi="Times New Roman" w:cs="Times New Roman"/>
                  <w:sz w:val="20"/>
                  <w:szCs w:val="24"/>
                  <w:lang w:eastAsia="ru-RU"/>
                </w:rPr>
                <w:t>EverstovAN@yatec.ru</w:t>
              </w:r>
            </w:hyperlink>
            <w:r w:rsidRPr="0040257A">
              <w:rPr>
                <w:rFonts w:ascii="Times New Roman" w:eastAsia="Times New Roman" w:hAnsi="Times New Roman" w:cs="Times New Roman"/>
                <w:sz w:val="20"/>
                <w:szCs w:val="24"/>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4"/>
                <w:lang w:eastAsia="ru-RU"/>
              </w:rPr>
            </w:pPr>
            <w:r w:rsidRPr="0040257A">
              <w:rPr>
                <w:rFonts w:ascii="Times New Roman" w:eastAsia="Times New Roman" w:hAnsi="Times New Roman" w:cs="Times New Roman"/>
                <w:sz w:val="20"/>
                <w:szCs w:val="24"/>
                <w:lang w:eastAsia="ru-RU"/>
              </w:rPr>
              <w:t>Секретарь конкурсной комиссии: Чекунов Евгений Евгеньевич, тел.: 401-401 (доб.1133), e-</w:t>
            </w:r>
            <w:proofErr w:type="spellStart"/>
            <w:r w:rsidRPr="0040257A">
              <w:rPr>
                <w:rFonts w:ascii="Times New Roman" w:eastAsia="Times New Roman" w:hAnsi="Times New Roman" w:cs="Times New Roman"/>
                <w:sz w:val="20"/>
                <w:szCs w:val="24"/>
                <w:lang w:eastAsia="ru-RU"/>
              </w:rPr>
              <w:t>mail</w:t>
            </w:r>
            <w:proofErr w:type="spellEnd"/>
            <w:r w:rsidRPr="0040257A">
              <w:rPr>
                <w:rFonts w:ascii="Times New Roman" w:eastAsia="Times New Roman" w:hAnsi="Times New Roman" w:cs="Times New Roman"/>
                <w:sz w:val="20"/>
                <w:szCs w:val="24"/>
                <w:lang w:eastAsia="ru-RU"/>
              </w:rPr>
              <w:t xml:space="preserve">: </w:t>
            </w:r>
            <w:hyperlink r:id="rId14" w:history="1">
              <w:r w:rsidR="003124B9" w:rsidRPr="0040257A">
                <w:rPr>
                  <w:rFonts w:ascii="Times New Roman" w:eastAsia="Times New Roman" w:hAnsi="Times New Roman" w:cs="Times New Roman"/>
                  <w:b/>
                  <w:color w:val="0000FF"/>
                  <w:sz w:val="21"/>
                  <w:szCs w:val="21"/>
                  <w:u w:val="single"/>
                  <w:lang w:val="en-US" w:eastAsia="ru-RU"/>
                </w:rPr>
                <w:t>tender</w:t>
              </w:r>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yatec</w:t>
              </w:r>
              <w:proofErr w:type="spellEnd"/>
              <w:r w:rsidR="003124B9" w:rsidRPr="0040257A">
                <w:rPr>
                  <w:rFonts w:ascii="Times New Roman" w:eastAsia="Times New Roman" w:hAnsi="Times New Roman" w:cs="Times New Roman"/>
                  <w:b/>
                  <w:color w:val="0000FF"/>
                  <w:sz w:val="21"/>
                  <w:szCs w:val="21"/>
                  <w:u w:val="single"/>
                  <w:lang w:eastAsia="ru-RU"/>
                </w:rPr>
                <w:t>.</w:t>
              </w:r>
              <w:proofErr w:type="spellStart"/>
              <w:r w:rsidR="003124B9" w:rsidRPr="0040257A">
                <w:rPr>
                  <w:rFonts w:ascii="Times New Roman" w:eastAsia="Times New Roman" w:hAnsi="Times New Roman" w:cs="Times New Roman"/>
                  <w:b/>
                  <w:color w:val="0000FF"/>
                  <w:sz w:val="21"/>
                  <w:szCs w:val="21"/>
                  <w:u w:val="single"/>
                  <w:lang w:val="en-US" w:eastAsia="ru-RU"/>
                </w:rPr>
                <w:t>ru</w:t>
              </w:r>
              <w:proofErr w:type="spellEnd"/>
            </w:hyperlink>
          </w:p>
          <w:p w:rsidR="0040257A" w:rsidRPr="0040257A" w:rsidRDefault="0040257A" w:rsidP="0040257A">
            <w:pPr>
              <w:spacing w:after="0" w:line="240" w:lineRule="auto"/>
              <w:rPr>
                <w:rFonts w:ascii="Times New Roman" w:eastAsia="Times New Roman" w:hAnsi="Times New Roman" w:cs="Times New Roman"/>
                <w:sz w:val="20"/>
                <w:szCs w:val="28"/>
                <w:lang w:eastAsia="ru-RU"/>
              </w:rPr>
            </w:pPr>
          </w:p>
        </w:tc>
      </w:tr>
      <w:tr w:rsidR="003124B9" w:rsidRPr="0040257A" w:rsidTr="00426623">
        <w:tc>
          <w:tcPr>
            <w:tcW w:w="709"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Открытый запрос предложений с переторжкой в электронной форме будет проводиться на электронной площадке в сети Интернет по следующему адресу:</w:t>
            </w:r>
          </w:p>
        </w:tc>
        <w:tc>
          <w:tcPr>
            <w:tcW w:w="7045" w:type="dxa"/>
            <w:tcBorders>
              <w:top w:val="single" w:sz="4" w:space="0" w:color="auto"/>
              <w:left w:val="single" w:sz="4" w:space="0" w:color="auto"/>
              <w:bottom w:val="single" w:sz="4" w:space="0" w:color="auto"/>
              <w:right w:val="single" w:sz="4" w:space="0" w:color="auto"/>
            </w:tcBorders>
          </w:tcPr>
          <w:p w:rsidR="003124B9" w:rsidRPr="0040257A" w:rsidRDefault="003124B9" w:rsidP="0040257A">
            <w:pPr>
              <w:spacing w:after="0" w:line="240" w:lineRule="auto"/>
              <w:jc w:val="both"/>
              <w:rPr>
                <w:rFonts w:ascii="Times New Roman" w:eastAsia="Times New Roman" w:hAnsi="Times New Roman" w:cs="Times New Roman"/>
                <w:b/>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5" w:history="1">
              <w:r w:rsidRPr="003124B9">
                <w:rPr>
                  <w:rStyle w:val="a9"/>
                  <w:rFonts w:ascii="Times New Roman" w:eastAsia="Times New Roman" w:hAnsi="Times New Roman" w:cs="Times New Roman"/>
                  <w:b/>
                  <w:sz w:val="20"/>
                  <w:szCs w:val="20"/>
                  <w:lang w:eastAsia="ru-RU"/>
                </w:rPr>
                <w:t>www.roseltorg.ru</w:t>
              </w:r>
            </w:hyperlink>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38" w:name="_Ref249842281"/>
          </w:p>
        </w:tc>
        <w:bookmarkEnd w:id="38"/>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официальной публикации Извещения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3F25AA" w:rsidP="0040257A">
            <w:pPr>
              <w:spacing w:after="0" w:line="240" w:lineRule="auto"/>
              <w:jc w:val="both"/>
              <w:rPr>
                <w:rFonts w:ascii="Times New Roman" w:eastAsia="Times New Roman" w:hAnsi="Times New Roman" w:cs="Times New Roman"/>
                <w:i/>
                <w:sz w:val="20"/>
                <w:szCs w:val="20"/>
                <w:lang w:eastAsia="ru-RU"/>
              </w:rPr>
            </w:pPr>
            <w:hyperlink r:id="rId16" w:history="1">
              <w:r w:rsidR="0018213C" w:rsidRPr="0018213C">
                <w:rPr>
                  <w:rStyle w:val="a9"/>
                  <w:rFonts w:ascii="Times New Roman" w:eastAsia="Times New Roman" w:hAnsi="Times New Roman" w:cs="Times New Roman"/>
                  <w:sz w:val="20"/>
                  <w:szCs w:val="20"/>
                  <w:lang w:val="en-US" w:eastAsia="ru-RU"/>
                </w:rPr>
                <w:t>www</w:t>
              </w:r>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zakupki</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gov</w:t>
              </w:r>
              <w:proofErr w:type="spellEnd"/>
              <w:r w:rsidR="0018213C" w:rsidRPr="0018213C">
                <w:rPr>
                  <w:rStyle w:val="a9"/>
                  <w:rFonts w:ascii="Times New Roman" w:eastAsia="Times New Roman" w:hAnsi="Times New Roman" w:cs="Times New Roman"/>
                  <w:sz w:val="20"/>
                  <w:szCs w:val="20"/>
                  <w:lang w:eastAsia="ru-RU"/>
                </w:rPr>
                <w:t>.</w:t>
              </w:r>
              <w:proofErr w:type="spellStart"/>
              <w:r w:rsidR="0018213C" w:rsidRPr="0018213C">
                <w:rPr>
                  <w:rStyle w:val="a9"/>
                  <w:rFonts w:ascii="Times New Roman" w:eastAsia="Times New Roman" w:hAnsi="Times New Roman" w:cs="Times New Roman"/>
                  <w:sz w:val="20"/>
                  <w:szCs w:val="20"/>
                  <w:lang w:val="en-US" w:eastAsia="ru-RU"/>
                </w:rPr>
                <w:t>ru</w:t>
              </w:r>
              <w:proofErr w:type="spellEnd"/>
            </w:hyperlink>
            <w:r w:rsidR="0018213C" w:rsidRPr="0018213C">
              <w:rPr>
                <w:rFonts w:ascii="Times New Roman" w:eastAsia="Times New Roman" w:hAnsi="Times New Roman" w:cs="Times New Roman"/>
                <w:sz w:val="20"/>
                <w:szCs w:val="20"/>
                <w:lang w:eastAsia="ru-RU"/>
              </w:rPr>
              <w:t>,</w:t>
            </w:r>
            <w:r w:rsidR="0040257A" w:rsidRPr="0040257A">
              <w:rPr>
                <w:rFonts w:ascii="Times New Roman" w:eastAsia="Times New Roman" w:hAnsi="Times New Roman" w:cs="Times New Roman"/>
                <w:sz w:val="20"/>
                <w:szCs w:val="20"/>
                <w:lang w:eastAsia="ru-RU"/>
              </w:rPr>
              <w:t xml:space="preserve"> </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39" w:name="_Ref249842368"/>
          </w:p>
        </w:tc>
        <w:bookmarkEnd w:id="39"/>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Предмет запроса предложений</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Право заключения договора на поставку </w:t>
            </w:r>
            <w:r w:rsidR="00574A87" w:rsidRPr="00574A87">
              <w:rPr>
                <w:rFonts w:ascii="Times New Roman" w:eastAsia="Times New Roman" w:hAnsi="Times New Roman" w:cs="Times New Roman"/>
                <w:sz w:val="20"/>
                <w:szCs w:val="20"/>
                <w:lang w:eastAsia="ru-RU"/>
              </w:rPr>
              <w:t>Агрегата цементировочного АЦ-32У Урал 4320 (или эквивалент).</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Место, условия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Франко-склад Покупателя: </w:t>
            </w:r>
            <w:proofErr w:type="gramStart"/>
            <w:r w:rsidRPr="0040257A">
              <w:rPr>
                <w:rFonts w:ascii="Times New Roman" w:eastAsia="Times New Roman" w:hAnsi="Times New Roman" w:cs="Times New Roman"/>
                <w:sz w:val="20"/>
                <w:szCs w:val="28"/>
                <w:lang w:eastAsia="ru-RU"/>
              </w:rPr>
              <w:t xml:space="preserve">Россия, 677901, Республика Саха (Якутия), г. Якутск, </w:t>
            </w:r>
            <w:proofErr w:type="spellStart"/>
            <w:r w:rsidRPr="0040257A">
              <w:rPr>
                <w:rFonts w:ascii="Times New Roman" w:eastAsia="Times New Roman" w:hAnsi="Times New Roman" w:cs="Times New Roman"/>
                <w:sz w:val="20"/>
                <w:szCs w:val="28"/>
                <w:lang w:eastAsia="ru-RU"/>
              </w:rPr>
              <w:t>п.Б</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Марха</w:t>
            </w:r>
            <w:proofErr w:type="spellEnd"/>
            <w:r w:rsidRPr="0040257A">
              <w:rPr>
                <w:rFonts w:ascii="Times New Roman" w:eastAsia="Times New Roman" w:hAnsi="Times New Roman" w:cs="Times New Roman"/>
                <w:sz w:val="20"/>
                <w:szCs w:val="28"/>
                <w:lang w:eastAsia="ru-RU"/>
              </w:rPr>
              <w:t xml:space="preserve">, </w:t>
            </w:r>
            <w:proofErr w:type="spellStart"/>
            <w:r w:rsidRPr="0040257A">
              <w:rPr>
                <w:rFonts w:ascii="Times New Roman" w:eastAsia="Times New Roman" w:hAnsi="Times New Roman" w:cs="Times New Roman"/>
                <w:sz w:val="20"/>
                <w:szCs w:val="28"/>
                <w:lang w:eastAsia="ru-RU"/>
              </w:rPr>
              <w:t>Маганский</w:t>
            </w:r>
            <w:proofErr w:type="spellEnd"/>
            <w:r w:rsidRPr="0040257A">
              <w:rPr>
                <w:rFonts w:ascii="Times New Roman" w:eastAsia="Times New Roman" w:hAnsi="Times New Roman" w:cs="Times New Roman"/>
                <w:sz w:val="20"/>
                <w:szCs w:val="28"/>
                <w:lang w:eastAsia="ru-RU"/>
              </w:rPr>
              <w:t xml:space="preserve"> тракт, 2 км.</w:t>
            </w:r>
            <w:proofErr w:type="gramEnd"/>
          </w:p>
          <w:p w:rsidR="0040257A" w:rsidRPr="0040257A" w:rsidRDefault="0040257A" w:rsidP="0040257A">
            <w:pPr>
              <w:suppressAutoHyphens/>
              <w:spacing w:after="0" w:line="240" w:lineRule="auto"/>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Поставка осуществляется единовременно в полном объеме. Поставщик несет все расходы и риски по доставке товара до склада Заказчика. Приемка товара осуществляется в соответствии с инструкциями № П-6 от 15.06.1965 г., № П-7 от 25.04.1966 г., комиссией созданной Покупателем.   </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bookmarkStart w:id="40" w:name="_Ref249851471"/>
          </w:p>
        </w:tc>
        <w:bookmarkEnd w:id="40"/>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Начальная (максимальная) цена договора (по лотам)</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F717C1" w:rsidP="0040257A">
            <w:pPr>
              <w:spacing w:after="0" w:line="240" w:lineRule="auto"/>
              <w:jc w:val="both"/>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3 600</w:t>
            </w:r>
            <w:r w:rsidR="003124B9">
              <w:rPr>
                <w:rFonts w:ascii="Times New Roman" w:eastAsia="Times New Roman" w:hAnsi="Times New Roman" w:cs="Times New Roman"/>
                <w:b/>
                <w:sz w:val="20"/>
                <w:szCs w:val="20"/>
                <w:lang w:eastAsia="ru-RU"/>
              </w:rPr>
              <w:t xml:space="preserve"> </w:t>
            </w:r>
            <w:r w:rsidR="0040257A" w:rsidRPr="0040257A">
              <w:rPr>
                <w:rFonts w:ascii="Times New Roman" w:eastAsia="Times New Roman" w:hAnsi="Times New Roman" w:cs="Times New Roman"/>
                <w:b/>
                <w:sz w:val="20"/>
                <w:szCs w:val="20"/>
                <w:lang w:eastAsia="ru-RU"/>
              </w:rPr>
              <w:t xml:space="preserve">000,00 рублей (без учета НДС).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не должна превышать начальную (максимальную) цену без  учета НДС. При этом цена договора при заключении договора увеличивается на сумму НДС для плательщиков НДС в соответствии с действующим законодательством.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Цена договора является фиксированной на весь период договора в текущих ценах и не подлежит корректировке.</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Предлагаемая участником размещения заказа цена выполненных работ указывается цифрами и прописью.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случае разночтения преимущества отдается сумме, указанной прописью. </w:t>
            </w:r>
          </w:p>
          <w:p w:rsidR="0040257A" w:rsidRPr="0040257A" w:rsidRDefault="0040257A" w:rsidP="0040257A">
            <w:pPr>
              <w:spacing w:after="0" w:line="240" w:lineRule="auto"/>
              <w:jc w:val="both"/>
              <w:rPr>
                <w:rFonts w:ascii="Times New Roman" w:eastAsia="Times New Roman" w:hAnsi="Times New Roman" w:cs="Times New Roman"/>
                <w:snapToGrid w:val="0"/>
                <w:sz w:val="20"/>
                <w:szCs w:val="20"/>
                <w:lang w:eastAsia="ru-RU"/>
              </w:rPr>
            </w:pPr>
            <w:r w:rsidRPr="0040257A">
              <w:rPr>
                <w:rFonts w:ascii="Times New Roman" w:eastAsia="Times New Roman" w:hAnsi="Times New Roman" w:cs="Times New Roman"/>
                <w:sz w:val="20"/>
                <w:szCs w:val="20"/>
                <w:lang w:eastAsia="ru-RU"/>
              </w:rPr>
              <w:t>Оплата производится безналичным расчетом в порядке и сроки, предусмотренные в проекте Договора</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0"/>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Источник финансирования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Источник финансирования: Собственные средства.</w:t>
            </w:r>
          </w:p>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 xml:space="preserve">Плательщик: </w:t>
            </w:r>
            <w:r w:rsidRPr="0040257A">
              <w:rPr>
                <w:rFonts w:ascii="Times New Roman" w:eastAsia="Times New Roman" w:hAnsi="Times New Roman" w:cs="Times New Roman"/>
                <w:sz w:val="20"/>
                <w:szCs w:val="20"/>
                <w:lang w:eastAsia="ru-RU"/>
              </w:rPr>
              <w:t>ОАО «</w:t>
            </w:r>
            <w:proofErr w:type="spellStart"/>
            <w:r w:rsidRPr="0040257A">
              <w:rPr>
                <w:rFonts w:ascii="Times New Roman" w:eastAsia="Times New Roman" w:hAnsi="Times New Roman" w:cs="Times New Roman"/>
                <w:sz w:val="20"/>
                <w:szCs w:val="20"/>
                <w:lang w:eastAsia="ru-RU"/>
              </w:rPr>
              <w:t>Якутсая</w:t>
            </w:r>
            <w:proofErr w:type="spellEnd"/>
            <w:r w:rsidRPr="0040257A">
              <w:rPr>
                <w:rFonts w:ascii="Times New Roman" w:eastAsia="Times New Roman" w:hAnsi="Times New Roman" w:cs="Times New Roman"/>
                <w:sz w:val="20"/>
                <w:szCs w:val="20"/>
                <w:lang w:eastAsia="ru-RU"/>
              </w:rPr>
              <w:t xml:space="preserve"> топливно-энергетическая компания».</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Сроки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5F6887" w:rsidP="00516D0D">
            <w:pPr>
              <w:spacing w:after="0" w:line="240" w:lineRule="auto"/>
              <w:jc w:val="both"/>
              <w:rPr>
                <w:rFonts w:ascii="Times New Roman" w:eastAsia="Times New Roman" w:hAnsi="Times New Roman" w:cs="Times New Roman"/>
                <w:bCs/>
                <w:sz w:val="20"/>
                <w:szCs w:val="20"/>
                <w:lang w:eastAsia="ru-RU"/>
              </w:rPr>
            </w:pPr>
            <w:r>
              <w:rPr>
                <w:rFonts w:ascii="Times New Roman" w:eastAsia="Times New Roman" w:hAnsi="Times New Roman" w:cs="Times New Roman"/>
                <w:bCs/>
                <w:sz w:val="20"/>
                <w:szCs w:val="20"/>
                <w:lang w:eastAsia="ru-RU"/>
              </w:rPr>
              <w:t xml:space="preserve"> До 25 января </w:t>
            </w:r>
            <w:r w:rsidR="00516D0D">
              <w:rPr>
                <w:rFonts w:ascii="Times New Roman" w:eastAsia="Times New Roman" w:hAnsi="Times New Roman" w:cs="Times New Roman"/>
                <w:bCs/>
                <w:sz w:val="20"/>
                <w:szCs w:val="20"/>
                <w:lang w:eastAsia="ru-RU"/>
              </w:rPr>
              <w:t>2013</w:t>
            </w:r>
            <w:r w:rsidR="0040257A" w:rsidRPr="0040257A">
              <w:rPr>
                <w:rFonts w:ascii="Times New Roman" w:eastAsia="Times New Roman" w:hAnsi="Times New Roman" w:cs="Times New Roman"/>
                <w:bCs/>
                <w:sz w:val="20"/>
                <w:szCs w:val="20"/>
                <w:lang w:eastAsia="ru-RU"/>
              </w:rPr>
              <w:t xml:space="preserve"> г.</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1" w:name="_Ref249848235"/>
          </w:p>
        </w:tc>
        <w:bookmarkEnd w:id="41"/>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Организатор имеет право отказаться от проведения запроса предложений не позднее, чем </w:t>
            </w:r>
            <w:proofErr w:type="gramStart"/>
            <w:r w:rsidRPr="0040257A">
              <w:rPr>
                <w:rFonts w:ascii="Times New Roman" w:eastAsia="Times New Roman" w:hAnsi="Times New Roman" w:cs="Times New Roman"/>
                <w:sz w:val="20"/>
                <w:szCs w:val="20"/>
                <w:lang w:eastAsia="ru-RU"/>
              </w:rPr>
              <w:t>за</w:t>
            </w:r>
            <w:proofErr w:type="gramEnd"/>
            <w:r w:rsidRPr="0040257A">
              <w:rPr>
                <w:rFonts w:ascii="Times New Roman" w:eastAsia="Times New Roman" w:hAnsi="Times New Roman" w:cs="Times New Roman"/>
                <w:sz w:val="20"/>
                <w:szCs w:val="20"/>
                <w:lang w:eastAsia="ru-RU"/>
              </w:rPr>
              <w:t xml:space="preserve">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sz w:val="20"/>
                <w:szCs w:val="20"/>
                <w:lang w:eastAsia="ru-RU"/>
              </w:rPr>
              <w:t>в любой момент</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2" w:name="_Ref249852451"/>
          </w:p>
        </w:tc>
        <w:bookmarkEnd w:id="42"/>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Требования к Участникам запроса предложений, установленные Заказчиком (Организатором)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быть правоспособным, создан и зарегистрирован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установленном порядке.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не должно проводиться процедур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ликвидации или банкротства, он не должен быть в судебном порядке признан банкротом, в отношении него не должно быть открыто конкурсное производство.</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Деятельность участника закупки не должна быть приостановлена </w:t>
            </w:r>
            <w:proofErr w:type="gramStart"/>
            <w:r w:rsidRPr="0040257A">
              <w:rPr>
                <w:rFonts w:ascii="Times New Roman" w:eastAsia="Times New Roman" w:hAnsi="Times New Roman" w:cs="Times New Roman"/>
                <w:sz w:val="20"/>
                <w:szCs w:val="20"/>
                <w:lang w:eastAsia="ru-RU"/>
              </w:rPr>
              <w:t>в</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порядке</w:t>
            </w:r>
            <w:proofErr w:type="gramEnd"/>
            <w:r w:rsidRPr="0040257A">
              <w:rPr>
                <w:rFonts w:ascii="Times New Roman" w:eastAsia="Times New Roman" w:hAnsi="Times New Roman" w:cs="Times New Roman"/>
                <w:sz w:val="20"/>
                <w:szCs w:val="20"/>
                <w:lang w:eastAsia="ru-RU"/>
              </w:rPr>
              <w:t>, предусмотренном Кодексом Российской Федерации об административных правонарушениях.</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соответствовать требованиям, предъявляемым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законодательством Российской Федерации к организациям, выполняющим работы (оказывающим услуги), для выполнения которых он привлекается.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устойчивое финансовое состояние,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lastRenderedPageBreak/>
              <w:t>подтвержденное</w:t>
            </w:r>
            <w:proofErr w:type="gramEnd"/>
            <w:r w:rsidRPr="0040257A">
              <w:rPr>
                <w:rFonts w:ascii="Times New Roman" w:eastAsia="Times New Roman" w:hAnsi="Times New Roman" w:cs="Times New Roman"/>
                <w:sz w:val="20"/>
                <w:szCs w:val="20"/>
                <w:lang w:eastAsia="ru-RU"/>
              </w:rPr>
              <w:t xml:space="preserve"> данными бухгалтерской отчетности, направленной в налоговые органы.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не должен иметь просроченную задолженность </w:t>
            </w:r>
            <w:proofErr w:type="gramStart"/>
            <w:r w:rsidRPr="0040257A">
              <w:rPr>
                <w:rFonts w:ascii="Times New Roman" w:eastAsia="Times New Roman" w:hAnsi="Times New Roman" w:cs="Times New Roman"/>
                <w:sz w:val="20"/>
                <w:szCs w:val="20"/>
                <w:lang w:eastAsia="ru-RU"/>
              </w:rPr>
              <w:t>по</w:t>
            </w:r>
            <w:proofErr w:type="gramEnd"/>
            <w:r w:rsidRPr="0040257A">
              <w:rPr>
                <w:rFonts w:ascii="Times New Roman" w:eastAsia="Times New Roman" w:hAnsi="Times New Roman" w:cs="Times New Roman"/>
                <w:sz w:val="20"/>
                <w:szCs w:val="20"/>
                <w:lang w:eastAsia="ru-RU"/>
              </w:rPr>
              <w:t xml:space="preserve">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налогам, сборам и иным обязательным платежам в бюджеты любого уровня или внебюджетные фонды.</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 организации должен быть положительный опыт поставки товаров,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выполнения работ, оказания услуг, положительная деловая репутация.</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отношении участника закупки, его учредителей и руководителей не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должны быть возбуждены уголовные дела по основаниям, связанным с производственной деятельностью, имеющей отношение к предмету закупки.</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закупки должен иметь в наличии квалифицированный и опытный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персонал, способный оказать услуги, выполнить работы, поставить товары в объеме, предусмотренном документацией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 xml:space="preserve">Участник закупки должен иметь в собственности или в пользовании </w:t>
            </w:r>
          </w:p>
          <w:p w:rsidR="0040257A" w:rsidRPr="0040257A" w:rsidRDefault="0040257A" w:rsidP="0040257A">
            <w:p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w:t>
            </w:r>
            <w:proofErr w:type="gramStart"/>
            <w:r w:rsidRPr="0040257A">
              <w:rPr>
                <w:rFonts w:ascii="Times New Roman" w:eastAsia="Times New Roman" w:hAnsi="Times New Roman" w:cs="Times New Roman"/>
                <w:sz w:val="20"/>
                <w:szCs w:val="20"/>
                <w:lang w:eastAsia="ru-RU"/>
              </w:rPr>
              <w:t xml:space="preserve">достаточные для поставки товаров, работ, услуг производственные                       </w:t>
            </w:r>
            <w:proofErr w:type="gramEnd"/>
          </w:p>
          <w:p w:rsidR="0040257A" w:rsidRPr="0040257A" w:rsidRDefault="0040257A" w:rsidP="0040257A">
            <w:pPr>
              <w:tabs>
                <w:tab w:val="left" w:pos="437"/>
              </w:tabs>
              <w:spacing w:after="0" w:line="240" w:lineRule="auto"/>
              <w:ind w:left="437" w:hanging="43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мощности, технологическое оборудование, технику и оборудование (дилерские, дистрибьюторские соглашения с производителями товаров – для участников закупки техники и оборудования), в соответствии с документации о закупке.</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Заказчик, организатор закупки вправе не допустить к участию в закупке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лицо, имеющее просроченную задолженность перед предприятиями группы ОАО «Якутская топливно-энергетическая компания», неисполненные просроченные обязательства.</w:t>
            </w:r>
          </w:p>
          <w:p w:rsidR="0040257A" w:rsidRPr="0040257A" w:rsidRDefault="0040257A" w:rsidP="0040257A">
            <w:pPr>
              <w:numPr>
                <w:ilvl w:val="0"/>
                <w:numId w:val="32"/>
              </w:numPr>
              <w:tabs>
                <w:tab w:val="left" w:pos="295"/>
              </w:tabs>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 закупке товаров, работ, услуг заказчик, организатор закупки вправе </w:t>
            </w:r>
          </w:p>
          <w:p w:rsidR="0040257A" w:rsidRPr="0040257A" w:rsidRDefault="0040257A" w:rsidP="0040257A">
            <w:pPr>
              <w:tabs>
                <w:tab w:val="left" w:pos="295"/>
              </w:tabs>
              <w:spacing w:after="0" w:line="240" w:lineRule="auto"/>
              <w:ind w:left="393"/>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установить требование об отсутствии сведений об участнике закупки в реестре недобросовестных поставщиков.</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3" w:name="_Ref249852926"/>
          </w:p>
        </w:tc>
        <w:bookmarkEnd w:id="43"/>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color w:val="000000"/>
                <w:sz w:val="20"/>
                <w:szCs w:val="20"/>
                <w:lang w:eastAsia="ru-RU"/>
              </w:rPr>
              <w:t xml:space="preserve">Требования к документам, подтверждающим соответствие Участника установленным требованиям и </w:t>
            </w:r>
            <w:r w:rsidRPr="0040257A">
              <w:rPr>
                <w:rFonts w:ascii="Times New Roman" w:eastAsia="Times New Roman" w:hAnsi="Times New Roman" w:cs="Times New Roman"/>
                <w:sz w:val="20"/>
                <w:szCs w:val="20"/>
                <w:lang w:eastAsia="ru-RU"/>
              </w:rPr>
              <w:t>входящие в состав Заявки</w:t>
            </w:r>
          </w:p>
          <w:p w:rsidR="0040257A" w:rsidRPr="0040257A" w:rsidRDefault="0040257A" w:rsidP="0040257A">
            <w:pPr>
              <w:spacing w:after="0" w:line="240" w:lineRule="auto"/>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b/>
                <w:sz w:val="20"/>
                <w:szCs w:val="20"/>
                <w:lang w:eastAsia="ru-RU"/>
              </w:rPr>
              <w:t>(Участники должны обеспечить приложение электронных версий отсканированных Предложений (с приложением)</w:t>
            </w:r>
            <w:proofErr w:type="gramEnd"/>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копии учредительных документов с приложением имеющихся изменений (оригинал </w:t>
            </w:r>
            <w:r w:rsidR="000B5CEC">
              <w:rPr>
                <w:rFonts w:ascii="Times New Roman" w:eastAsia="Times New Roman" w:hAnsi="Times New Roman" w:cs="Times New Roman"/>
                <w:sz w:val="20"/>
                <w:szCs w:val="28"/>
                <w:lang w:eastAsia="ru-RU"/>
              </w:rPr>
              <w:t>или</w:t>
            </w:r>
            <w:r w:rsidRPr="0040257A">
              <w:rPr>
                <w:rFonts w:ascii="Times New Roman" w:eastAsia="Times New Roman" w:hAnsi="Times New Roman" w:cs="Times New Roman"/>
                <w:sz w:val="20"/>
                <w:szCs w:val="28"/>
                <w:lang w:eastAsia="ru-RU"/>
              </w:rPr>
              <w:t>/нотариально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юридического лица (оригинал или /нотариально заверенных копий оригиналов документов); </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w:t>
            </w:r>
            <w:proofErr w:type="gramStart"/>
            <w:r w:rsidRPr="0040257A">
              <w:rPr>
                <w:rFonts w:ascii="Times New Roman" w:eastAsia="Times New Roman" w:hAnsi="Times New Roman" w:cs="Times New Roman"/>
                <w:sz w:val="20"/>
                <w:szCs w:val="28"/>
                <w:lang w:eastAsia="ru-RU"/>
              </w:rPr>
              <w:t>о постановке на учет в налоговом органе юридического лица по месту нахождения на территории</w:t>
            </w:r>
            <w:proofErr w:type="gramEnd"/>
            <w:r w:rsidRPr="0040257A">
              <w:rPr>
                <w:rFonts w:ascii="Times New Roman" w:eastAsia="Times New Roman" w:hAnsi="Times New Roman" w:cs="Times New Roman"/>
                <w:sz w:val="20"/>
                <w:szCs w:val="28"/>
                <w:lang w:eastAsia="ru-RU"/>
              </w:rPr>
              <w:t xml:space="preserve"> 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выписку из единого государственного реестра юридических лиц или нотариально заверенную копию такой выписки, полученную не ранее чем за 20 дней до дня размещения на официальном сайте извещения о проведении открытого конкурса;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proofErr w:type="gramStart"/>
            <w:r w:rsidRPr="0040257A">
              <w:rPr>
                <w:rFonts w:ascii="Times New Roman" w:eastAsia="Times New Roman" w:hAnsi="Times New Roman" w:cs="Times New Roman"/>
                <w:sz w:val="20"/>
                <w:szCs w:val="28"/>
                <w:lang w:eastAsia="ru-RU"/>
              </w:rPr>
              <w:t>решение об одобрении или о совершении крупной сделки (оригинал)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размещения заказа поставка товаров, выполнение работ, оказание услуг, являющихся предметом договора, или внесение денежных средств в качестве обеспечения заявки на участие в</w:t>
            </w:r>
            <w:proofErr w:type="gramEnd"/>
            <w:r w:rsidRPr="0040257A">
              <w:rPr>
                <w:rFonts w:ascii="Times New Roman" w:eastAsia="Times New Roman" w:hAnsi="Times New Roman" w:cs="Times New Roman"/>
                <w:sz w:val="20"/>
                <w:szCs w:val="28"/>
                <w:lang w:eastAsia="ru-RU"/>
              </w:rPr>
              <w:t xml:space="preserve"> </w:t>
            </w:r>
            <w:proofErr w:type="gramStart"/>
            <w:r w:rsidRPr="0040257A">
              <w:rPr>
                <w:rFonts w:ascii="Times New Roman" w:eastAsia="Times New Roman" w:hAnsi="Times New Roman" w:cs="Times New Roman"/>
                <w:sz w:val="20"/>
                <w:szCs w:val="28"/>
                <w:lang w:eastAsia="ru-RU"/>
              </w:rPr>
              <w:t>конкурсе</w:t>
            </w:r>
            <w:proofErr w:type="gramEnd"/>
            <w:r w:rsidRPr="0040257A">
              <w:rPr>
                <w:rFonts w:ascii="Times New Roman" w:eastAsia="Times New Roman" w:hAnsi="Times New Roman" w:cs="Times New Roman"/>
                <w:sz w:val="20"/>
                <w:szCs w:val="28"/>
                <w:lang w:eastAsia="ru-RU"/>
              </w:rPr>
              <w:t>, обеспечения исполнения договора является крупной сделкой;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об участии в судебных разбирательствах по установленной в конкурсной документации форме;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справку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конкурсе;</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документы, подтверждающие право участника размещения заказа на поставку товара, производителем которого он не является, и предоставление фирменных гарантий производителя товара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документ, подтверждающий полномочия лица на осуществление действий от имени участника размещения заказа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размещения заказа без доверенности (далее также - руководитель)</w:t>
            </w:r>
            <w:proofErr w:type="gramStart"/>
            <w:r w:rsidRPr="0040257A">
              <w:rPr>
                <w:rFonts w:ascii="Times New Roman" w:eastAsia="Times New Roman" w:hAnsi="Times New Roman" w:cs="Times New Roman"/>
                <w:sz w:val="20"/>
                <w:szCs w:val="28"/>
                <w:lang w:eastAsia="ru-RU"/>
              </w:rPr>
              <w:t>.В</w:t>
            </w:r>
            <w:proofErr w:type="gramEnd"/>
            <w:r w:rsidRPr="0040257A">
              <w:rPr>
                <w:rFonts w:ascii="Times New Roman" w:eastAsia="Times New Roman" w:hAnsi="Times New Roman" w:cs="Times New Roman"/>
                <w:sz w:val="20"/>
                <w:szCs w:val="28"/>
                <w:lang w:eastAsia="ru-RU"/>
              </w:rPr>
              <w:t xml:space="preserve"> случае, если от имени участника размещения заказа действует иное лицо, заявка на участие в конкурсе должна содержать также доверенность на осуществление действий от имени участника размещения заказа, заверенную печатью участника размещения заказа (для юридических лиц) и подписанную руководителем участника размещения заказа или уполномоченным этим руководителем лицом, либо нотариально заверенную копию такой доверенности. В случае</w:t>
            </w:r>
            <w:proofErr w:type="gramStart"/>
            <w:r w:rsidRPr="0040257A">
              <w:rPr>
                <w:rFonts w:ascii="Times New Roman" w:eastAsia="Times New Roman" w:hAnsi="Times New Roman" w:cs="Times New Roman"/>
                <w:sz w:val="20"/>
                <w:szCs w:val="28"/>
                <w:lang w:eastAsia="ru-RU"/>
              </w:rPr>
              <w:t>,</w:t>
            </w:r>
            <w:proofErr w:type="gramEnd"/>
            <w:r w:rsidRPr="0040257A">
              <w:rPr>
                <w:rFonts w:ascii="Times New Roman" w:eastAsia="Times New Roman" w:hAnsi="Times New Roman" w:cs="Times New Roman"/>
                <w:sz w:val="20"/>
                <w:szCs w:val="28"/>
                <w:lang w:eastAsia="ru-RU"/>
              </w:rPr>
              <w:t xml:space="preserve"> если указанная доверенность подписана лицом, уполномоченным руководителем </w:t>
            </w:r>
            <w:r w:rsidRPr="0040257A">
              <w:rPr>
                <w:rFonts w:ascii="Times New Roman" w:eastAsia="Times New Roman" w:hAnsi="Times New Roman" w:cs="Times New Roman"/>
                <w:sz w:val="20"/>
                <w:szCs w:val="28"/>
                <w:lang w:eastAsia="ru-RU"/>
              </w:rPr>
              <w:lastRenderedPageBreak/>
              <w:t>участника размещения заказа, такая доверенность должна быть нотариально удостоверена в порядке ст. 185 ГК РФ; заявка на участие в конкурсе должна содержать также документ, подтверждающий полномочия такого лица;</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сведения о функциональных характеристиках (потребительских свойствах) и качественных характеристиках товара, работ, услуг и иные предложения об условиях исполнения договора, в том числе предложение о цене договора, о цене единицы товара, работы услуги. В случаях, предусмотренных конкурсной документацией, также копии документов, подтверждающих соответствие товара, работ, услуг требованиям, установленным в соответствии с законодательством Российской Федерации, если в соответствии с законодательством Российской Федерации установлены требования к таким товарам, работам, услугам (оригиналы);</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бухгалтерские балансы и отчеты о прибылях и убытках за последние 2 года, в том числе за последний отчетный год и истекшие месяцы текущего года (копии);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справка об отсутствие заинтересованности в заключени</w:t>
            </w:r>
            <w:proofErr w:type="gramStart"/>
            <w:r w:rsidRPr="0040257A">
              <w:rPr>
                <w:rFonts w:ascii="Times New Roman" w:eastAsia="Times New Roman" w:hAnsi="Times New Roman" w:cs="Times New Roman"/>
                <w:sz w:val="20"/>
                <w:szCs w:val="28"/>
                <w:lang w:eastAsia="ru-RU"/>
              </w:rPr>
              <w:t>и</w:t>
            </w:r>
            <w:proofErr w:type="gramEnd"/>
            <w:r w:rsidRPr="0040257A">
              <w:rPr>
                <w:rFonts w:ascii="Times New Roman" w:eastAsia="Times New Roman" w:hAnsi="Times New Roman" w:cs="Times New Roman"/>
                <w:sz w:val="20"/>
                <w:szCs w:val="28"/>
                <w:lang w:eastAsia="ru-RU"/>
              </w:rPr>
              <w:t xml:space="preserve"> сделки;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иные документы или копии документов, перечень которых определен конкурсной документацией, подтверждающие соответствие заявки на участие в конкурсе, представленной участником размещения заказа, требованиям, установленным в конкурсной документации.</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Для индивидуальных предпринимателей:</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Выписка из Единого государственного реестра индивидуальных предпринимателей, а также нотариально заверенная копия выписки из Единого государственного реестра индивидуальных предпринимателей о месте жительства индивидуального предпринимателя, выданные не ранее 20 календарных дней до даты опубликования извещения о закупке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Свидетельство о государственной регистрации физического лица в качестве индивидуального предпринимателя, а также о постановке на учет в налоговом органе индивидуального предпринимателя по месту жительства на территории </w:t>
            </w:r>
            <w:bookmarkStart w:id="44" w:name="_GoBack"/>
            <w:bookmarkEnd w:id="44"/>
            <w:r w:rsidRPr="0040257A">
              <w:rPr>
                <w:rFonts w:ascii="Times New Roman" w:eastAsia="Times New Roman" w:hAnsi="Times New Roman" w:cs="Times New Roman"/>
                <w:sz w:val="20"/>
                <w:szCs w:val="28"/>
                <w:lang w:eastAsia="ru-RU"/>
              </w:rPr>
              <w:t>Российской Федерации (оригинал или /нотариально заверенных копий оригиналов документов);</w:t>
            </w:r>
          </w:p>
          <w:p w:rsidR="0040257A" w:rsidRPr="0040257A" w:rsidRDefault="0040257A" w:rsidP="0040257A">
            <w:pPr>
              <w:numPr>
                <w:ilvl w:val="0"/>
                <w:numId w:val="24"/>
              </w:numPr>
              <w:spacing w:after="0" w:line="240" w:lineRule="auto"/>
              <w:ind w:left="43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Свидетельство о внесении записи в Единый государственный реестр индивидуальных предпринимателей (оригинал или /нотариально заверенных копий оригиналов документов);</w:t>
            </w:r>
          </w:p>
          <w:p w:rsidR="0040257A" w:rsidRPr="0040257A" w:rsidRDefault="0040257A" w:rsidP="0040257A">
            <w:pPr>
              <w:spacing w:after="0" w:line="240" w:lineRule="auto"/>
              <w:ind w:left="266"/>
              <w:jc w:val="both"/>
              <w:rPr>
                <w:rFonts w:ascii="Times New Roman" w:eastAsia="Times New Roman" w:hAnsi="Times New Roman" w:cs="Times New Roman"/>
                <w:color w:val="FF0000"/>
                <w:sz w:val="20"/>
                <w:szCs w:val="28"/>
                <w:lang w:eastAsia="ru-RU"/>
              </w:rPr>
            </w:pP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5" w:name="_Ref249854938"/>
          </w:p>
        </w:tc>
        <w:bookmarkEnd w:id="45"/>
        <w:tc>
          <w:tcPr>
            <w:tcW w:w="2410" w:type="dxa"/>
            <w:tcBorders>
              <w:top w:val="single" w:sz="4" w:space="0" w:color="auto"/>
              <w:left w:val="single" w:sz="4" w:space="0" w:color="auto"/>
              <w:bottom w:val="single" w:sz="4" w:space="0" w:color="auto"/>
              <w:right w:val="single" w:sz="4" w:space="0" w:color="auto"/>
            </w:tcBorders>
            <w:shd w:val="clear" w:color="auto" w:fill="auto"/>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Срок подачи Заявки</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4"/>
                <w:lang w:eastAsia="ru-RU"/>
              </w:rPr>
            </w:pPr>
            <w:r w:rsidRPr="0040257A">
              <w:rPr>
                <w:rFonts w:ascii="Times New Roman" w:eastAsia="Times New Roman" w:hAnsi="Times New Roman" w:cs="Times New Roman"/>
                <w:sz w:val="20"/>
                <w:szCs w:val="20"/>
                <w:lang w:eastAsia="ru-RU"/>
              </w:rPr>
              <w:t xml:space="preserve">Дата начала подачи заявок: </w:t>
            </w:r>
            <w:r w:rsidR="00516D0D">
              <w:rPr>
                <w:rFonts w:ascii="Times New Roman" w:eastAsia="Times New Roman" w:hAnsi="Times New Roman" w:cs="Times New Roman"/>
                <w:b/>
                <w:i/>
                <w:sz w:val="20"/>
                <w:szCs w:val="24"/>
                <w:lang w:eastAsia="ru-RU"/>
              </w:rPr>
              <w:t>«01» но</w:t>
            </w:r>
            <w:r w:rsidR="000B5CEC">
              <w:rPr>
                <w:rFonts w:ascii="Times New Roman" w:eastAsia="Times New Roman" w:hAnsi="Times New Roman" w:cs="Times New Roman"/>
                <w:b/>
                <w:i/>
                <w:sz w:val="20"/>
                <w:szCs w:val="24"/>
                <w:lang w:eastAsia="ru-RU"/>
              </w:rPr>
              <w:t>ября</w:t>
            </w:r>
            <w:r w:rsidRPr="0040257A">
              <w:rPr>
                <w:rFonts w:ascii="Times New Roman" w:eastAsia="Times New Roman" w:hAnsi="Times New Roman" w:cs="Times New Roman"/>
                <w:b/>
                <w:i/>
                <w:sz w:val="20"/>
                <w:szCs w:val="24"/>
                <w:lang w:eastAsia="ru-RU"/>
              </w:rPr>
              <w:t xml:space="preserve"> 2012 года</w:t>
            </w:r>
            <w:proofErr w:type="gramStart"/>
            <w:r w:rsidRPr="0040257A">
              <w:rPr>
                <w:rFonts w:ascii="Times New Roman" w:eastAsia="Times New Roman" w:hAnsi="Times New Roman" w:cs="Times New Roman"/>
                <w:b/>
                <w:i/>
                <w:sz w:val="20"/>
                <w:szCs w:val="24"/>
                <w:lang w:eastAsia="ru-RU"/>
              </w:rPr>
              <w:t>.</w:t>
            </w:r>
            <w:proofErr w:type="gramEnd"/>
            <w:r w:rsidR="00426623">
              <w:rPr>
                <w:rFonts w:ascii="Times New Roman" w:eastAsia="Times New Roman" w:hAnsi="Times New Roman" w:cs="Times New Roman"/>
                <w:b/>
                <w:i/>
                <w:sz w:val="20"/>
                <w:szCs w:val="24"/>
                <w:lang w:eastAsia="ru-RU"/>
              </w:rPr>
              <w:t xml:space="preserve"> </w:t>
            </w:r>
            <w:proofErr w:type="gramStart"/>
            <w:r w:rsidR="00426623">
              <w:rPr>
                <w:rFonts w:ascii="Times New Roman" w:eastAsia="Times New Roman" w:hAnsi="Times New Roman" w:cs="Times New Roman"/>
                <w:b/>
                <w:i/>
                <w:sz w:val="20"/>
                <w:szCs w:val="24"/>
                <w:lang w:eastAsia="ru-RU"/>
              </w:rPr>
              <w:t>с</w:t>
            </w:r>
            <w:proofErr w:type="gramEnd"/>
            <w:r w:rsidR="00426623">
              <w:rPr>
                <w:rFonts w:ascii="Times New Roman" w:eastAsia="Times New Roman" w:hAnsi="Times New Roman" w:cs="Times New Roman"/>
                <w:b/>
                <w:i/>
                <w:sz w:val="20"/>
                <w:szCs w:val="24"/>
                <w:lang w:eastAsia="ru-RU"/>
              </w:rPr>
              <w:t xml:space="preserve"> 9ч.00м.</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Дата окончания подачи заявок: </w:t>
            </w:r>
          </w:p>
          <w:p w:rsidR="0040257A" w:rsidRPr="0040257A" w:rsidRDefault="00426623" w:rsidP="0018213C">
            <w:pPr>
              <w:spacing w:after="0" w:line="240" w:lineRule="auto"/>
              <w:jc w:val="both"/>
              <w:rPr>
                <w:rFonts w:ascii="Times New Roman" w:eastAsia="Times New Roman" w:hAnsi="Times New Roman" w:cs="Times New Roman"/>
                <w:sz w:val="20"/>
                <w:szCs w:val="20"/>
                <w:lang w:eastAsia="ru-RU"/>
              </w:rPr>
            </w:pPr>
            <w:r>
              <w:rPr>
                <w:rFonts w:ascii="Times New Roman" w:eastAsia="Times New Roman" w:hAnsi="Times New Roman" w:cs="Times New Roman"/>
                <w:b/>
                <w:i/>
                <w:sz w:val="20"/>
                <w:szCs w:val="20"/>
                <w:lang w:eastAsia="ru-RU"/>
              </w:rPr>
              <w:t>14</w:t>
            </w:r>
            <w:r w:rsidR="0040257A" w:rsidRPr="0040257A">
              <w:rPr>
                <w:rFonts w:ascii="Times New Roman" w:eastAsia="Times New Roman" w:hAnsi="Times New Roman" w:cs="Times New Roman"/>
                <w:b/>
                <w:i/>
                <w:sz w:val="20"/>
                <w:szCs w:val="20"/>
                <w:lang w:eastAsia="ru-RU"/>
              </w:rPr>
              <w:t>:00 часов</w:t>
            </w:r>
            <w:r w:rsidR="0040257A" w:rsidRPr="0040257A">
              <w:rPr>
                <w:rFonts w:ascii="Times New Roman" w:eastAsia="Times New Roman" w:hAnsi="Times New Roman" w:cs="Times New Roman"/>
                <w:sz w:val="20"/>
                <w:szCs w:val="20"/>
                <w:lang w:eastAsia="ru-RU"/>
              </w:rPr>
              <w:t xml:space="preserve"> местного (Якутского) времени </w:t>
            </w:r>
            <w:r w:rsidR="002E0A2F">
              <w:rPr>
                <w:rFonts w:ascii="Times New Roman" w:eastAsia="Times New Roman" w:hAnsi="Times New Roman" w:cs="Times New Roman"/>
                <w:b/>
                <w:i/>
                <w:sz w:val="20"/>
                <w:szCs w:val="20"/>
                <w:lang w:eastAsia="ru-RU"/>
              </w:rPr>
              <w:t>«</w:t>
            </w:r>
            <w:r w:rsidR="00516D0D">
              <w:rPr>
                <w:rFonts w:ascii="Times New Roman" w:eastAsia="Times New Roman" w:hAnsi="Times New Roman" w:cs="Times New Roman"/>
                <w:b/>
                <w:i/>
                <w:sz w:val="20"/>
                <w:szCs w:val="20"/>
                <w:lang w:eastAsia="ru-RU"/>
              </w:rPr>
              <w:t>2</w:t>
            </w:r>
            <w:r w:rsidR="002E0A2F" w:rsidRPr="002E0A2F">
              <w:rPr>
                <w:rFonts w:ascii="Times New Roman" w:eastAsia="Times New Roman" w:hAnsi="Times New Roman" w:cs="Times New Roman"/>
                <w:b/>
                <w:i/>
                <w:sz w:val="20"/>
                <w:szCs w:val="20"/>
                <w:lang w:eastAsia="ru-RU"/>
              </w:rPr>
              <w:t>0</w:t>
            </w:r>
            <w:r w:rsidR="0040257A" w:rsidRPr="0040257A">
              <w:rPr>
                <w:rFonts w:ascii="Times New Roman" w:eastAsia="Times New Roman" w:hAnsi="Times New Roman" w:cs="Times New Roman"/>
                <w:b/>
                <w:i/>
                <w:sz w:val="20"/>
                <w:szCs w:val="20"/>
                <w:lang w:eastAsia="ru-RU"/>
              </w:rPr>
              <w:t xml:space="preserve">» </w:t>
            </w:r>
            <w:r w:rsidR="00516D0D">
              <w:rPr>
                <w:rFonts w:ascii="Times New Roman" w:eastAsia="Times New Roman" w:hAnsi="Times New Roman" w:cs="Times New Roman"/>
                <w:b/>
                <w:i/>
                <w:sz w:val="20"/>
                <w:szCs w:val="20"/>
                <w:lang w:eastAsia="ru-RU"/>
              </w:rPr>
              <w:t>но</w:t>
            </w:r>
            <w:r w:rsidR="000B5CEC">
              <w:rPr>
                <w:rFonts w:ascii="Times New Roman" w:eastAsia="Times New Roman" w:hAnsi="Times New Roman" w:cs="Times New Roman"/>
                <w:b/>
                <w:i/>
                <w:sz w:val="20"/>
                <w:szCs w:val="20"/>
                <w:lang w:eastAsia="ru-RU"/>
              </w:rPr>
              <w:t>ября</w:t>
            </w:r>
            <w:r w:rsidR="0040257A" w:rsidRPr="0040257A">
              <w:rPr>
                <w:rFonts w:ascii="Times New Roman" w:eastAsia="Times New Roman" w:hAnsi="Times New Roman" w:cs="Times New Roman"/>
                <w:b/>
                <w:i/>
                <w:sz w:val="20"/>
                <w:szCs w:val="20"/>
                <w:lang w:eastAsia="ru-RU"/>
              </w:rPr>
              <w:t xml:space="preserve"> 2012 года</w:t>
            </w:r>
            <w:r w:rsidR="0040257A" w:rsidRPr="0040257A">
              <w:rPr>
                <w:rFonts w:ascii="Times New Roman" w:eastAsia="Times New Roman" w:hAnsi="Times New Roman" w:cs="Times New Roman"/>
                <w:sz w:val="20"/>
                <w:szCs w:val="20"/>
                <w:lang w:eastAsia="ru-RU"/>
              </w:rPr>
              <w:t>.</w:t>
            </w:r>
          </w:p>
        </w:tc>
      </w:tr>
      <w:tr w:rsidR="00426623" w:rsidRPr="0040257A" w:rsidTr="00426623">
        <w:tc>
          <w:tcPr>
            <w:tcW w:w="709" w:type="dxa"/>
            <w:tcBorders>
              <w:top w:val="single" w:sz="4" w:space="0" w:color="auto"/>
              <w:left w:val="single" w:sz="4" w:space="0" w:color="auto"/>
              <w:bottom w:val="single" w:sz="4" w:space="0" w:color="auto"/>
              <w:right w:val="single" w:sz="4" w:space="0" w:color="auto"/>
            </w:tcBorders>
          </w:tcPr>
          <w:p w:rsidR="00426623" w:rsidRPr="0040257A" w:rsidRDefault="00426623"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426623" w:rsidRPr="0040257A" w:rsidRDefault="00426623" w:rsidP="0040257A">
            <w:pPr>
              <w:spacing w:after="0" w:line="240" w:lineRule="auto"/>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Место подачи Заявок</w:t>
            </w:r>
          </w:p>
        </w:tc>
        <w:tc>
          <w:tcPr>
            <w:tcW w:w="7045" w:type="dxa"/>
            <w:tcBorders>
              <w:top w:val="single" w:sz="4" w:space="0" w:color="auto"/>
              <w:left w:val="single" w:sz="4" w:space="0" w:color="auto"/>
              <w:bottom w:val="single" w:sz="4" w:space="0" w:color="auto"/>
              <w:right w:val="single" w:sz="4" w:space="0" w:color="auto"/>
            </w:tcBorders>
          </w:tcPr>
          <w:p w:rsidR="00426623" w:rsidRPr="0040257A" w:rsidRDefault="00426623" w:rsidP="0040257A">
            <w:pPr>
              <w:spacing w:after="0" w:line="240" w:lineRule="auto"/>
              <w:jc w:val="both"/>
              <w:rPr>
                <w:rFonts w:ascii="Times New Roman" w:eastAsia="Times New Roman" w:hAnsi="Times New Roman" w:cs="Times New Roman"/>
                <w:sz w:val="20"/>
                <w:szCs w:val="20"/>
                <w:lang w:eastAsia="ru-RU"/>
              </w:rPr>
            </w:pPr>
            <w:r w:rsidRPr="003124B9">
              <w:rPr>
                <w:rFonts w:ascii="Times New Roman" w:eastAsia="Times New Roman" w:hAnsi="Times New Roman" w:cs="Times New Roman"/>
                <w:sz w:val="20"/>
                <w:szCs w:val="20"/>
                <w:lang w:eastAsia="ru-RU"/>
              </w:rPr>
              <w:t>ОАО «Единая электронная торговая площадка»</w:t>
            </w:r>
            <w:r w:rsidRPr="003124B9">
              <w:rPr>
                <w:rFonts w:ascii="Times New Roman" w:eastAsia="Times New Roman" w:hAnsi="Times New Roman" w:cs="Times New Roman"/>
                <w:b/>
                <w:sz w:val="20"/>
                <w:szCs w:val="20"/>
                <w:lang w:eastAsia="ru-RU"/>
              </w:rPr>
              <w:t xml:space="preserve"> </w:t>
            </w:r>
            <w:hyperlink r:id="rId17" w:history="1">
              <w:r w:rsidRPr="003124B9">
                <w:rPr>
                  <w:rStyle w:val="a9"/>
                  <w:rFonts w:ascii="Times New Roman" w:eastAsia="Times New Roman" w:hAnsi="Times New Roman" w:cs="Times New Roman"/>
                  <w:b/>
                  <w:sz w:val="20"/>
                  <w:szCs w:val="20"/>
                  <w:lang w:eastAsia="ru-RU"/>
                </w:rPr>
                <w:t>www.roseltorg.ru</w:t>
              </w:r>
            </w:hyperlink>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6" w:name="_Ref249860138"/>
          </w:p>
        </w:tc>
        <w:bookmarkEnd w:id="46"/>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Критерии оценки Заявок Участников</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sz w:val="18"/>
                <w:szCs w:val="24"/>
                <w:lang w:eastAsia="ru-RU"/>
              </w:rPr>
            </w:pPr>
            <w:r w:rsidRPr="0040257A">
              <w:rPr>
                <w:rFonts w:ascii="Times New Roman" w:eastAsia="Times New Roman" w:hAnsi="Times New Roman" w:cs="Times New Roman"/>
                <w:sz w:val="18"/>
                <w:szCs w:val="24"/>
                <w:lang w:eastAsia="ru-RU"/>
              </w:rPr>
              <w:t xml:space="preserve">Оценка и сопоставление заявок в целях определения победителя запроса предложений производятся комиссией.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
                <w:bCs/>
                <w:iCs/>
                <w:sz w:val="18"/>
                <w:szCs w:val="24"/>
                <w:lang w:eastAsia="ru-RU"/>
              </w:rPr>
              <w:t>Критерии оценки:</w:t>
            </w:r>
            <w:r w:rsidRPr="0040257A">
              <w:rPr>
                <w:rFonts w:ascii="Times New Roman" w:eastAsia="Times New Roman" w:hAnsi="Times New Roman" w:cs="Times New Roman"/>
                <w:bCs/>
                <w:iCs/>
                <w:sz w:val="18"/>
                <w:szCs w:val="24"/>
                <w:lang w:eastAsia="ru-RU"/>
              </w:rPr>
              <w:t xml:space="preserve"> </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1. Цена договора</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2. Срок поставки</w:t>
            </w:r>
          </w:p>
          <w:p w:rsidR="0040257A" w:rsidRPr="0040257A" w:rsidRDefault="0040257A" w:rsidP="0040257A">
            <w:pPr>
              <w:tabs>
                <w:tab w:val="left" w:pos="4932"/>
                <w:tab w:val="left" w:pos="5652"/>
              </w:tabs>
              <w:spacing w:after="0" w:line="240" w:lineRule="auto"/>
              <w:ind w:right="436"/>
              <w:jc w:val="both"/>
              <w:rPr>
                <w:rFonts w:ascii="Times New Roman" w:eastAsia="Times New Roman" w:hAnsi="Times New Roman" w:cs="Times New Roman"/>
                <w:bCs/>
                <w:iCs/>
                <w:sz w:val="18"/>
                <w:szCs w:val="24"/>
                <w:lang w:eastAsia="ru-RU"/>
              </w:rPr>
            </w:pPr>
            <w:r w:rsidRPr="0040257A">
              <w:rPr>
                <w:rFonts w:ascii="Times New Roman" w:eastAsia="Times New Roman" w:hAnsi="Times New Roman" w:cs="Times New Roman"/>
                <w:bCs/>
                <w:iCs/>
                <w:sz w:val="18"/>
                <w:szCs w:val="24"/>
                <w:lang w:eastAsia="ru-RU"/>
              </w:rPr>
              <w:t>3. Качество услуг и квалификация участника</w:t>
            </w:r>
          </w:p>
          <w:p w:rsidR="0040257A" w:rsidRPr="0040257A" w:rsidRDefault="0040257A" w:rsidP="0040257A">
            <w:pPr>
              <w:tabs>
                <w:tab w:val="num" w:pos="3119"/>
              </w:tabs>
              <w:spacing w:after="0" w:line="240" w:lineRule="auto"/>
              <w:ind w:left="579" w:hanging="567"/>
              <w:jc w:val="both"/>
              <w:rPr>
                <w:rFonts w:ascii="Times New Roman" w:eastAsia="Times New Roman" w:hAnsi="Times New Roman" w:cs="Times New Roman"/>
                <w:sz w:val="20"/>
                <w:szCs w:val="28"/>
                <w:lang w:eastAsia="ru-RU"/>
              </w:rPr>
            </w:pP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7" w:name="_Ref249870788"/>
          </w:p>
        </w:tc>
        <w:bookmarkEnd w:id="47"/>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Привлечение соисполнителей (субподрядчиков) к исполнению договора. Условия их привлечения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
                <w:i/>
                <w:sz w:val="20"/>
                <w:szCs w:val="20"/>
                <w:lang w:eastAsia="ru-RU"/>
              </w:rPr>
            </w:pPr>
            <w:r w:rsidRPr="0040257A">
              <w:rPr>
                <w:rFonts w:ascii="Times New Roman" w:eastAsia="Times New Roman" w:hAnsi="Times New Roman" w:cs="Times New Roman"/>
                <w:sz w:val="20"/>
                <w:szCs w:val="20"/>
                <w:lang w:eastAsia="ru-RU"/>
              </w:rPr>
              <w:t>нет.</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8" w:name="_Ref251144002"/>
          </w:p>
        </w:tc>
        <w:bookmarkEnd w:id="48"/>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Участие в запросе предложений коллективных участников </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highlight w:val="yellow"/>
                <w:lang w:eastAsia="ru-RU"/>
              </w:rPr>
            </w:pPr>
            <w:r w:rsidRPr="0040257A">
              <w:rPr>
                <w:rFonts w:ascii="Times New Roman" w:eastAsia="Times New Roman" w:hAnsi="Times New Roman" w:cs="Times New Roman"/>
                <w:bCs/>
                <w:sz w:val="20"/>
                <w:szCs w:val="20"/>
                <w:lang w:eastAsia="ru-RU"/>
              </w:rPr>
              <w:t>Не допускаются</w:t>
            </w:r>
          </w:p>
        </w:tc>
      </w:tr>
      <w:tr w:rsidR="0040257A" w:rsidRPr="0040257A" w:rsidTr="00426623">
        <w:trPr>
          <w:trHeight w:val="227"/>
        </w:trPr>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49" w:name="_Ref249873322"/>
          </w:p>
        </w:tc>
        <w:bookmarkEnd w:id="49"/>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Альтернативные предложения</w:t>
            </w:r>
          </w:p>
        </w:tc>
        <w:tc>
          <w:tcPr>
            <w:tcW w:w="7045" w:type="dxa"/>
            <w:tcBorders>
              <w:top w:val="single" w:sz="4" w:space="0" w:color="auto"/>
              <w:left w:val="single" w:sz="4" w:space="0" w:color="auto"/>
              <w:bottom w:val="single" w:sz="4" w:space="0" w:color="auto"/>
              <w:right w:val="single" w:sz="4" w:space="0" w:color="auto"/>
            </w:tcBorders>
          </w:tcPr>
          <w:p w:rsid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Не предусмотрено</w:t>
            </w:r>
          </w:p>
          <w:p w:rsidR="0018213C" w:rsidRDefault="0018213C" w:rsidP="0040257A">
            <w:pPr>
              <w:spacing w:after="0" w:line="240" w:lineRule="auto"/>
              <w:jc w:val="both"/>
              <w:rPr>
                <w:rFonts w:ascii="Times New Roman" w:eastAsia="Times New Roman" w:hAnsi="Times New Roman" w:cs="Times New Roman"/>
                <w:sz w:val="20"/>
                <w:szCs w:val="20"/>
                <w:lang w:eastAsia="ru-RU"/>
              </w:rPr>
            </w:pPr>
          </w:p>
          <w:p w:rsidR="0018213C" w:rsidRPr="0040257A" w:rsidRDefault="0018213C" w:rsidP="0040257A">
            <w:pPr>
              <w:spacing w:after="0" w:line="240" w:lineRule="auto"/>
              <w:jc w:val="both"/>
              <w:rPr>
                <w:rFonts w:ascii="Times New Roman" w:eastAsia="Times New Roman" w:hAnsi="Times New Roman" w:cs="Times New Roman"/>
                <w:bCs/>
                <w:sz w:val="20"/>
                <w:szCs w:val="20"/>
                <w:lang w:eastAsia="ru-RU"/>
              </w:rPr>
            </w:pP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p>
        </w:tc>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Форма, сроки и порядок оплаты поставки товара (выполнения работ, оказания услуг)</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uppressAutoHyphens/>
              <w:spacing w:after="0" w:line="240" w:lineRule="auto"/>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30% - предоплата</w:t>
            </w:r>
            <w:r w:rsidR="0018213C">
              <w:rPr>
                <w:rFonts w:ascii="Times New Roman" w:eastAsia="Times New Roman" w:hAnsi="Times New Roman" w:cs="Times New Roman"/>
                <w:color w:val="000000"/>
                <w:sz w:val="20"/>
                <w:szCs w:val="28"/>
                <w:lang w:eastAsia="ru-RU"/>
              </w:rPr>
              <w:t xml:space="preserve"> в течение 15 дней от суммы договора</w:t>
            </w:r>
            <w:r w:rsidR="00426623">
              <w:rPr>
                <w:rFonts w:ascii="Times New Roman" w:eastAsia="Times New Roman" w:hAnsi="Times New Roman" w:cs="Times New Roman"/>
                <w:color w:val="000000"/>
                <w:sz w:val="20"/>
                <w:szCs w:val="28"/>
                <w:lang w:eastAsia="ru-RU"/>
              </w:rPr>
              <w:t xml:space="preserve"> с момента подписания договора</w:t>
            </w:r>
            <w:r w:rsidR="00EA392A">
              <w:rPr>
                <w:rFonts w:ascii="Times New Roman" w:eastAsia="Times New Roman" w:hAnsi="Times New Roman" w:cs="Times New Roman"/>
                <w:color w:val="000000"/>
                <w:sz w:val="20"/>
                <w:szCs w:val="28"/>
                <w:lang w:eastAsia="ru-RU"/>
              </w:rPr>
              <w:t>, 70% - в течение 15</w:t>
            </w:r>
            <w:r w:rsidRPr="0040257A">
              <w:rPr>
                <w:rFonts w:ascii="Times New Roman" w:eastAsia="Times New Roman" w:hAnsi="Times New Roman" w:cs="Times New Roman"/>
                <w:color w:val="000000"/>
                <w:sz w:val="20"/>
                <w:szCs w:val="28"/>
                <w:lang w:eastAsia="ru-RU"/>
              </w:rPr>
              <w:t xml:space="preserve"> банковских дней с момента поставки на склад Покупателя</w:t>
            </w:r>
            <w:r w:rsidR="00426623">
              <w:rPr>
                <w:rFonts w:ascii="Times New Roman" w:eastAsia="Times New Roman" w:hAnsi="Times New Roman" w:cs="Times New Roman"/>
                <w:color w:val="000000"/>
                <w:sz w:val="20"/>
                <w:szCs w:val="28"/>
                <w:lang w:eastAsia="ru-RU"/>
              </w:rPr>
              <w:t>.</w:t>
            </w:r>
          </w:p>
        </w:tc>
      </w:tr>
      <w:tr w:rsidR="0040257A" w:rsidRPr="0040257A" w:rsidTr="00426623">
        <w:tc>
          <w:tcPr>
            <w:tcW w:w="709"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3"/>
              </w:numPr>
              <w:spacing w:after="0" w:line="240" w:lineRule="auto"/>
              <w:jc w:val="both"/>
              <w:rPr>
                <w:rFonts w:ascii="Times New Roman" w:eastAsia="Times New Roman" w:hAnsi="Times New Roman" w:cs="Times New Roman"/>
                <w:sz w:val="20"/>
                <w:szCs w:val="20"/>
                <w:lang w:eastAsia="ru-RU"/>
              </w:rPr>
            </w:pPr>
            <w:bookmarkStart w:id="50" w:name="_Ref166311380"/>
          </w:p>
        </w:tc>
        <w:bookmarkEnd w:id="50"/>
        <w:tc>
          <w:tcPr>
            <w:tcW w:w="241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Преференции. Порядок предоставления</w:t>
            </w:r>
          </w:p>
        </w:tc>
        <w:tc>
          <w:tcPr>
            <w:tcW w:w="70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after="0" w:line="240" w:lineRule="auto"/>
              <w:jc w:val="both"/>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sz w:val="20"/>
                <w:szCs w:val="20"/>
                <w:lang w:eastAsia="ru-RU"/>
              </w:rPr>
              <w:t xml:space="preserve">Не предоставляются </w:t>
            </w:r>
          </w:p>
        </w:tc>
      </w:tr>
    </w:tbl>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40257A" w:rsidRPr="0040257A" w:rsidRDefault="0040257A" w:rsidP="0040257A">
      <w:pPr>
        <w:spacing w:after="0" w:line="240" w:lineRule="auto"/>
        <w:ind w:left="284"/>
        <w:jc w:val="center"/>
        <w:rPr>
          <w:rFonts w:ascii="Times New Roman" w:eastAsia="Times New Roman" w:hAnsi="Times New Roman" w:cs="Times New Roman"/>
          <w:b/>
          <w:lang w:eastAsia="ru-RU"/>
        </w:rPr>
      </w:pPr>
    </w:p>
    <w:p w:rsidR="000B5CEC" w:rsidRPr="0040257A" w:rsidRDefault="000B5CEC" w:rsidP="00426623">
      <w:pPr>
        <w:spacing w:after="0" w:line="240" w:lineRule="auto"/>
        <w:rPr>
          <w:rFonts w:ascii="Times New Roman" w:eastAsia="Times New Roman" w:hAnsi="Times New Roman" w:cs="Times New Roman"/>
          <w:b/>
          <w:lang w:eastAsia="ru-RU"/>
        </w:rPr>
      </w:pPr>
    </w:p>
    <w:p w:rsidR="0040257A" w:rsidRPr="0040257A" w:rsidRDefault="0040257A" w:rsidP="0040257A">
      <w:pPr>
        <w:tabs>
          <w:tab w:val="left" w:pos="1980"/>
        </w:tabs>
        <w:spacing w:after="0" w:line="240" w:lineRule="auto"/>
        <w:rPr>
          <w:rFonts w:ascii="Times New Roman" w:eastAsia="Times New Roman" w:hAnsi="Times New Roman" w:cs="Times New Roman"/>
          <w:sz w:val="28"/>
          <w:szCs w:val="28"/>
          <w:lang w:eastAsia="ru-RU"/>
        </w:rPr>
      </w:pPr>
    </w:p>
    <w:p w:rsidR="0040257A" w:rsidRPr="0040257A" w:rsidRDefault="0040257A" w:rsidP="0040257A">
      <w:pPr>
        <w:spacing w:after="0" w:line="240" w:lineRule="auto"/>
        <w:jc w:val="right"/>
        <w:rPr>
          <w:rFonts w:ascii="Times New Roman" w:eastAsia="Times New Roman" w:hAnsi="Times New Roman" w:cs="Times New Roman"/>
          <w:b/>
          <w:sz w:val="20"/>
          <w:szCs w:val="20"/>
          <w:lang w:eastAsia="ru-RU"/>
        </w:rPr>
      </w:pPr>
      <w:bookmarkStart w:id="51" w:name="_Ref55335818"/>
      <w:bookmarkStart w:id="52" w:name="_Ref55336334"/>
      <w:bookmarkStart w:id="53" w:name="_Toc57314673"/>
      <w:bookmarkStart w:id="54" w:name="_Ref34763774"/>
      <w:r w:rsidRPr="0040257A">
        <w:rPr>
          <w:rFonts w:ascii="Times New Roman" w:eastAsia="Times New Roman" w:hAnsi="Times New Roman" w:cs="Times New Roman"/>
          <w:b/>
          <w:sz w:val="20"/>
          <w:szCs w:val="20"/>
          <w:lang w:eastAsia="ru-RU"/>
        </w:rPr>
        <w:t>8.</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xml:space="preserve">. Форма </w:t>
      </w:r>
      <w:r w:rsidR="000B5CEC">
        <w:rPr>
          <w:rFonts w:ascii="Times New Roman" w:eastAsia="Times New Roman" w:hAnsi="Times New Roman" w:cs="Times New Roman"/>
          <w:b/>
          <w:sz w:val="20"/>
          <w:szCs w:val="20"/>
          <w:lang w:eastAsia="ru-RU"/>
        </w:rPr>
        <w:t>1</w:t>
      </w:r>
      <w:r w:rsidRPr="0040257A">
        <w:rPr>
          <w:rFonts w:ascii="Times New Roman" w:eastAsia="Times New Roman" w:hAnsi="Times New Roman" w:cs="Times New Roman"/>
          <w:b/>
          <w:sz w:val="20"/>
          <w:szCs w:val="20"/>
          <w:lang w:eastAsia="ru-RU"/>
        </w:rPr>
        <w:t>. Форма Заявки</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Председателю конкурсной комиссии –</w:t>
      </w:r>
    </w:p>
    <w:p w:rsidR="0040257A" w:rsidRPr="0040257A" w:rsidRDefault="0040257A" w:rsidP="0040257A">
      <w:pPr>
        <w:spacing w:after="0" w:line="240" w:lineRule="auto"/>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Генеральному директору</w:t>
      </w:r>
    </w:p>
    <w:p w:rsidR="0040257A" w:rsidRPr="0040257A" w:rsidRDefault="0040257A" w:rsidP="0040257A">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w:t>
      </w:r>
      <w:r w:rsidRPr="0040257A">
        <w:rPr>
          <w:rFonts w:ascii="Times New Roman" w:eastAsia="Times New Roman" w:hAnsi="Times New Roman" w:cs="Times New Roman"/>
          <w:b/>
          <w:color w:val="000000"/>
          <w:sz w:val="20"/>
          <w:szCs w:val="28"/>
          <w:lang w:eastAsia="ru-RU"/>
        </w:rPr>
        <w:t>ОАО «ЯТЭК»</w:t>
      </w:r>
    </w:p>
    <w:p w:rsidR="0040257A" w:rsidRPr="000B5CEC" w:rsidRDefault="0040257A" w:rsidP="000B5CEC">
      <w:pPr>
        <w:spacing w:after="0" w:line="240" w:lineRule="auto"/>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 xml:space="preserve">                                                                                             </w:t>
      </w:r>
      <w:r w:rsidR="000B5CEC">
        <w:rPr>
          <w:rFonts w:ascii="Times New Roman" w:eastAsia="Times New Roman" w:hAnsi="Times New Roman" w:cs="Times New Roman"/>
          <w:b/>
          <w:color w:val="000000"/>
          <w:sz w:val="20"/>
          <w:szCs w:val="28"/>
          <w:lang w:eastAsia="ru-RU"/>
        </w:rPr>
        <w:t xml:space="preserve">                              З.К. Юсупову</w:t>
      </w:r>
    </w:p>
    <w:p w:rsidR="000B5CEC" w:rsidRPr="0040257A" w:rsidRDefault="000B5CEC" w:rsidP="0040257A">
      <w:pPr>
        <w:spacing w:after="0" w:line="240" w:lineRule="auto"/>
        <w:jc w:val="right"/>
        <w:rPr>
          <w:rFonts w:ascii="Times New Roman" w:eastAsia="Times New Roman" w:hAnsi="Times New Roman" w:cs="Times New Roman"/>
          <w:color w:val="000000"/>
          <w:sz w:val="20"/>
          <w:szCs w:val="28"/>
          <w:lang w:eastAsia="ru-RU"/>
        </w:rPr>
      </w:pPr>
    </w:p>
    <w:p w:rsidR="0040257A" w:rsidRPr="0040257A" w:rsidRDefault="0040257A" w:rsidP="0040257A">
      <w:pPr>
        <w:spacing w:after="0" w:line="240" w:lineRule="auto"/>
        <w:jc w:val="center"/>
        <w:rPr>
          <w:rFonts w:ascii="Times New Roman" w:eastAsia="Times New Roman" w:hAnsi="Times New Roman" w:cs="Times New Roman"/>
          <w:b/>
          <w:bCs/>
          <w:color w:val="000000"/>
          <w:sz w:val="20"/>
          <w:szCs w:val="28"/>
          <w:lang w:eastAsia="ru-RU"/>
        </w:rPr>
      </w:pPr>
      <w:r w:rsidRPr="0040257A">
        <w:rPr>
          <w:rFonts w:ascii="Times New Roman" w:eastAsia="Times New Roman" w:hAnsi="Times New Roman" w:cs="Times New Roman"/>
          <w:b/>
          <w:bCs/>
          <w:color w:val="000000"/>
          <w:sz w:val="20"/>
          <w:szCs w:val="28"/>
          <w:lang w:eastAsia="ru-RU"/>
        </w:rPr>
        <w:t>Уважаемый Заирбек Камильевич!</w:t>
      </w:r>
    </w:p>
    <w:p w:rsidR="0040257A" w:rsidRPr="0040257A" w:rsidRDefault="0040257A" w:rsidP="0040257A">
      <w:pPr>
        <w:spacing w:after="0" w:line="240" w:lineRule="auto"/>
        <w:jc w:val="center"/>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Изучив Извещение о проведении _______________ и Документацию </w:t>
      </w:r>
      <w:proofErr w:type="gramStart"/>
      <w:r w:rsidRPr="0040257A">
        <w:rPr>
          <w:rFonts w:ascii="Times New Roman" w:eastAsia="Times New Roman" w:hAnsi="Times New Roman" w:cs="Times New Roman"/>
          <w:bCs/>
          <w:color w:val="000000"/>
          <w:sz w:val="20"/>
          <w:szCs w:val="28"/>
          <w:lang w:eastAsia="ru-RU"/>
        </w:rPr>
        <w:t>по</w:t>
      </w:r>
      <w:proofErr w:type="gramEnd"/>
      <w:r w:rsidRPr="0040257A">
        <w:rPr>
          <w:rFonts w:ascii="Times New Roman" w:eastAsia="Times New Roman" w:hAnsi="Times New Roman" w:cs="Times New Roman"/>
          <w:bCs/>
          <w:color w:val="000000"/>
          <w:sz w:val="20"/>
          <w:szCs w:val="28"/>
          <w:lang w:eastAsia="ru-RU"/>
        </w:rPr>
        <w:t xml:space="preserve"> ________________ на право </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(способ закупки)</w:t>
      </w:r>
      <w:r w:rsidRPr="0040257A">
        <w:rPr>
          <w:rFonts w:ascii="Times New Roman" w:eastAsia="Times New Roman" w:hAnsi="Times New Roman" w:cs="Times New Roman"/>
          <w:bCs/>
          <w:color w:val="000000"/>
          <w:sz w:val="20"/>
          <w:szCs w:val="28"/>
          <w:lang w:eastAsia="ru-RU"/>
        </w:rPr>
        <w:tab/>
      </w:r>
      <w:r w:rsidRPr="0040257A">
        <w:rPr>
          <w:rFonts w:ascii="Times New Roman" w:eastAsia="Times New Roman" w:hAnsi="Times New Roman" w:cs="Times New Roman"/>
          <w:bCs/>
          <w:color w:val="000000"/>
          <w:sz w:val="20"/>
          <w:szCs w:val="28"/>
          <w:lang w:eastAsia="ru-RU"/>
        </w:rPr>
        <w:tab/>
        <w:t xml:space="preserve">                            (способ закупки)</w:t>
      </w:r>
    </w:p>
    <w:p w:rsidR="0040257A" w:rsidRPr="0040257A" w:rsidRDefault="0040257A" w:rsidP="0040257A">
      <w:pPr>
        <w:spacing w:after="0" w:line="240" w:lineRule="auto"/>
        <w:ind w:firstLine="567"/>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заключения договора на _____________, и принимая установленные в них требования и условия 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(способ закупки)</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(полное наименование Участника с указанием организационно-правовой формы)</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зарегистрированное</w:t>
      </w:r>
      <w:proofErr w:type="gramEnd"/>
      <w:r w:rsidRPr="0040257A">
        <w:rPr>
          <w:rFonts w:ascii="Times New Roman" w:eastAsia="Times New Roman" w:hAnsi="Times New Roman" w:cs="Times New Roman"/>
          <w:bCs/>
          <w:color w:val="000000"/>
          <w:sz w:val="20"/>
          <w:szCs w:val="28"/>
          <w:lang w:eastAsia="ru-RU"/>
        </w:rPr>
        <w:t xml:space="preserve"> по адресу:</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(юридический адрес Участника)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в лице __________________________________(должность, ФИО), действующего на основании _______________________________ (Устава, доверенности №__ </w:t>
      </w:r>
      <w:proofErr w:type="gramStart"/>
      <w:r w:rsidRPr="0040257A">
        <w:rPr>
          <w:rFonts w:ascii="Times New Roman" w:eastAsia="Times New Roman" w:hAnsi="Times New Roman" w:cs="Times New Roman"/>
          <w:bCs/>
          <w:color w:val="000000"/>
          <w:sz w:val="20"/>
          <w:szCs w:val="28"/>
          <w:lang w:eastAsia="ru-RU"/>
        </w:rPr>
        <w:t>от</w:t>
      </w:r>
      <w:proofErr w:type="gramEnd"/>
      <w:r w:rsidRPr="0040257A">
        <w:rPr>
          <w:rFonts w:ascii="Times New Roman" w:eastAsia="Times New Roman" w:hAnsi="Times New Roman" w:cs="Times New Roman"/>
          <w:bCs/>
          <w:color w:val="000000"/>
          <w:sz w:val="20"/>
          <w:szCs w:val="28"/>
          <w:lang w:eastAsia="ru-RU"/>
        </w:rPr>
        <w:t xml:space="preserve"> __) предлагает заключить Договор 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 xml:space="preserve">                              (предмет договора)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 условиях и в соответствии с настоящей Заявкой и проектом Договора с __________________ (указывается наименование Заказчика), являющимися неотъемлемыми приложениями к настоящей Заявке, на общую сумму 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(итоговая стоимость, рублей, с НДС)</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r w:rsidRPr="0040257A">
        <w:rPr>
          <w:rFonts w:ascii="Times New Roman" w:eastAsia="Times New Roman" w:hAnsi="Times New Roman" w:cs="Times New Roman"/>
          <w:bCs/>
          <w:color w:val="000000"/>
          <w:sz w:val="20"/>
          <w:szCs w:val="28"/>
          <w:lang w:eastAsia="ru-RU"/>
        </w:rPr>
        <w:t>Настоящая Заявка действует до «____»_______________________года.</w:t>
      </w: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
    <w:p w:rsidR="0040257A" w:rsidRPr="0040257A" w:rsidRDefault="0040257A" w:rsidP="0040257A">
      <w:pPr>
        <w:spacing w:after="0" w:line="240" w:lineRule="auto"/>
        <w:jc w:val="both"/>
        <w:rPr>
          <w:rFonts w:ascii="Times New Roman" w:eastAsia="Times New Roman" w:hAnsi="Times New Roman" w:cs="Times New Roman"/>
          <w:bCs/>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Настоящим подтверждаем, что _________________________________________________ (наименование организации или Ф.И.О. Участника) не находится в процессе ликвидации и не признано по решению арбитражного суда несостоятельным (банкротом), не является организацией, на имущество которой наложен арест по решению суда, административного органа и (или) экономическая деятельность, которой приостановлена, не имеет задолженности по начисленным налогам, сборам и иным обязательным платежам в бюджеты любого уровня или государственные</w:t>
      </w:r>
      <w:proofErr w:type="gramEnd"/>
      <w:r w:rsidRPr="0040257A">
        <w:rPr>
          <w:rFonts w:ascii="Times New Roman" w:eastAsia="Times New Roman" w:hAnsi="Times New Roman" w:cs="Times New Roman"/>
          <w:bCs/>
          <w:color w:val="000000"/>
          <w:sz w:val="20"/>
          <w:szCs w:val="28"/>
          <w:lang w:eastAsia="ru-RU"/>
        </w:rPr>
        <w:t xml:space="preserve"> внебюджетные фонды за прошедший календарный год, размер которой превышает двадцать пять процентов балансовой стоимости активов Участника закупки, определяемой по данным бухгалтерской отчетности за последн</w:t>
      </w:r>
      <w:r w:rsidR="000B5CEC">
        <w:rPr>
          <w:rFonts w:ascii="Times New Roman" w:eastAsia="Times New Roman" w:hAnsi="Times New Roman" w:cs="Times New Roman"/>
          <w:bCs/>
          <w:color w:val="000000"/>
          <w:sz w:val="20"/>
          <w:szCs w:val="28"/>
          <w:lang w:eastAsia="ru-RU"/>
        </w:rPr>
        <w:t>ий завершенный отчетный период.</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bCs/>
          <w:color w:val="000000"/>
          <w:sz w:val="20"/>
          <w:szCs w:val="28"/>
          <w:lang w:eastAsia="ru-RU"/>
        </w:rPr>
        <w:t>Настоящей Заявкой гарантируем достоверность представленной нами информации и подтверждаем право Заказчика и Организатора,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proofErr w:type="spellStart"/>
      <w:r w:rsidRPr="0040257A">
        <w:rPr>
          <w:rFonts w:ascii="Times New Roman" w:eastAsia="Times New Roman" w:hAnsi="Times New Roman" w:cs="Times New Roman"/>
          <w:color w:val="000000"/>
          <w:sz w:val="20"/>
          <w:szCs w:val="28"/>
          <w:lang w:eastAsia="ru-RU"/>
        </w:rPr>
        <w:t>Эл</w:t>
      </w:r>
      <w:proofErr w:type="gramStart"/>
      <w:r w:rsidRPr="0040257A">
        <w:rPr>
          <w:rFonts w:ascii="Times New Roman" w:eastAsia="Times New Roman" w:hAnsi="Times New Roman" w:cs="Times New Roman"/>
          <w:color w:val="000000"/>
          <w:sz w:val="20"/>
          <w:szCs w:val="28"/>
          <w:lang w:eastAsia="ru-RU"/>
        </w:rPr>
        <w:t>.а</w:t>
      </w:r>
      <w:proofErr w:type="gramEnd"/>
      <w:r w:rsidRPr="0040257A">
        <w:rPr>
          <w:rFonts w:ascii="Times New Roman" w:eastAsia="Times New Roman" w:hAnsi="Times New Roman" w:cs="Times New Roman"/>
          <w:color w:val="000000"/>
          <w:sz w:val="20"/>
          <w:szCs w:val="28"/>
          <w:lang w:eastAsia="ru-RU"/>
        </w:rPr>
        <w:t>дрес:_______________________________контактный</w:t>
      </w:r>
      <w:proofErr w:type="spellEnd"/>
      <w:r w:rsidRPr="0040257A">
        <w:rPr>
          <w:rFonts w:ascii="Times New Roman" w:eastAsia="Times New Roman" w:hAnsi="Times New Roman" w:cs="Times New Roman"/>
          <w:color w:val="000000"/>
          <w:sz w:val="20"/>
          <w:szCs w:val="28"/>
          <w:lang w:eastAsia="ru-RU"/>
        </w:rPr>
        <w:t xml:space="preserve"> тел.: 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ФИО, ответственного лица ____________________________________.</w:t>
      </w:r>
    </w:p>
    <w:p w:rsidR="0040257A" w:rsidRPr="0040257A" w:rsidRDefault="0040257A" w:rsidP="0040257A">
      <w:pPr>
        <w:spacing w:after="0" w:line="240" w:lineRule="auto"/>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Почтовый адрес: 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b/>
          <w:color w:val="000000"/>
          <w:sz w:val="20"/>
          <w:szCs w:val="28"/>
          <w:lang w:eastAsia="ru-RU"/>
        </w:rPr>
      </w:pPr>
    </w:p>
    <w:p w:rsidR="0040257A" w:rsidRPr="0040257A" w:rsidRDefault="0040257A" w:rsidP="000B5CEC">
      <w:pPr>
        <w:spacing w:after="0" w:line="240" w:lineRule="atLeast"/>
        <w:jc w:val="center"/>
        <w:rPr>
          <w:rFonts w:ascii="Times New Roman" w:eastAsia="Times New Roman" w:hAnsi="Times New Roman" w:cs="Times New Roman"/>
          <w:b/>
          <w:color w:val="000000"/>
          <w:sz w:val="20"/>
          <w:szCs w:val="28"/>
          <w:lang w:eastAsia="ru-RU"/>
        </w:rPr>
      </w:pPr>
      <w:r w:rsidRPr="0040257A">
        <w:rPr>
          <w:rFonts w:ascii="Times New Roman" w:eastAsia="Times New Roman" w:hAnsi="Times New Roman" w:cs="Times New Roman"/>
          <w:b/>
          <w:color w:val="000000"/>
          <w:sz w:val="20"/>
          <w:szCs w:val="28"/>
          <w:lang w:eastAsia="ru-RU"/>
        </w:rPr>
        <w:t>Наши реквизиты:</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Юридический адрес: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Банковские реквизиты</w:t>
      </w:r>
      <w:proofErr w:type="gramStart"/>
      <w:r w:rsidRPr="0040257A">
        <w:rPr>
          <w:rFonts w:ascii="Times New Roman" w:eastAsia="Times New Roman" w:hAnsi="Times New Roman" w:cs="Times New Roman"/>
          <w:color w:val="000000"/>
          <w:sz w:val="20"/>
          <w:szCs w:val="28"/>
          <w:lang w:eastAsia="ru-RU"/>
        </w:rPr>
        <w:t xml:space="preserve"> :</w:t>
      </w:r>
      <w:proofErr w:type="gramEnd"/>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_____________________________________                              </w:t>
      </w:r>
      <w:proofErr w:type="gramStart"/>
      <w:r w:rsidRPr="0040257A">
        <w:rPr>
          <w:rFonts w:ascii="Times New Roman" w:eastAsia="Times New Roman" w:hAnsi="Times New Roman" w:cs="Times New Roman"/>
          <w:color w:val="000000"/>
          <w:sz w:val="20"/>
          <w:szCs w:val="28"/>
          <w:lang w:eastAsia="ru-RU"/>
        </w:rPr>
        <w:t>р</w:t>
      </w:r>
      <w:proofErr w:type="gramEnd"/>
      <w:r w:rsidRPr="0040257A">
        <w:rPr>
          <w:rFonts w:ascii="Times New Roman" w:eastAsia="Times New Roman" w:hAnsi="Times New Roman" w:cs="Times New Roman"/>
          <w:color w:val="000000"/>
          <w:sz w:val="20"/>
          <w:szCs w:val="28"/>
          <w:lang w:eastAsia="ru-RU"/>
        </w:rPr>
        <w:t>/с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к/с 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в 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_____________________________________                              ____________________________________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r w:rsidRPr="0040257A">
        <w:rPr>
          <w:rFonts w:ascii="Times New Roman" w:eastAsia="Times New Roman" w:hAnsi="Times New Roman" w:cs="Times New Roman"/>
          <w:color w:val="000000"/>
          <w:sz w:val="20"/>
          <w:szCs w:val="28"/>
          <w:lang w:eastAsia="ru-RU"/>
        </w:rPr>
        <w:tab/>
      </w:r>
      <w:r w:rsidRPr="0040257A">
        <w:rPr>
          <w:rFonts w:ascii="Times New Roman" w:eastAsia="Times New Roman" w:hAnsi="Times New Roman" w:cs="Times New Roman"/>
          <w:color w:val="000000"/>
          <w:sz w:val="20"/>
          <w:szCs w:val="28"/>
          <w:lang w:eastAsia="ru-RU"/>
        </w:rPr>
        <w:tab/>
        <w:t xml:space="preserve">  ИНН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КПП _______________________________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Телефон ____________________________                                БИК ________________________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факс_________________________________                              Код по ОКОНХ______________________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roofErr w:type="gramStart"/>
      <w:r w:rsidRPr="0040257A">
        <w:rPr>
          <w:rFonts w:ascii="Times New Roman" w:eastAsia="Times New Roman" w:hAnsi="Times New Roman" w:cs="Times New Roman"/>
          <w:color w:val="000000"/>
          <w:sz w:val="20"/>
          <w:szCs w:val="28"/>
          <w:lang w:eastAsia="ru-RU"/>
        </w:rPr>
        <w:t>е</w:t>
      </w:r>
      <w:proofErr w:type="gramEnd"/>
      <w:r w:rsidRPr="0040257A">
        <w:rPr>
          <w:rFonts w:ascii="Times New Roman" w:eastAsia="Times New Roman" w:hAnsi="Times New Roman" w:cs="Times New Roman"/>
          <w:color w:val="000000"/>
          <w:sz w:val="20"/>
          <w:szCs w:val="28"/>
          <w:lang w:eastAsia="ru-RU"/>
        </w:rPr>
        <w:t>-</w:t>
      </w:r>
      <w:r w:rsidRPr="0040257A">
        <w:rPr>
          <w:rFonts w:ascii="Times New Roman" w:eastAsia="Times New Roman" w:hAnsi="Times New Roman" w:cs="Times New Roman"/>
          <w:color w:val="000000"/>
          <w:sz w:val="20"/>
          <w:szCs w:val="28"/>
          <w:lang w:val="en-US" w:eastAsia="ru-RU"/>
        </w:rPr>
        <w:t>mail</w:t>
      </w:r>
      <w:r w:rsidRPr="0040257A">
        <w:rPr>
          <w:rFonts w:ascii="Times New Roman" w:eastAsia="Times New Roman" w:hAnsi="Times New Roman" w:cs="Times New Roman"/>
          <w:color w:val="000000"/>
          <w:sz w:val="20"/>
          <w:szCs w:val="28"/>
          <w:lang w:eastAsia="ru-RU"/>
        </w:rPr>
        <w:t>:_______________________________                               Код по ОКПО _______________________</w:t>
      </w: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p>
    <w:p w:rsidR="0040257A" w:rsidRPr="0040257A"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Подпись: _______________________                                         Дата:________________________</w:t>
      </w:r>
    </w:p>
    <w:p w:rsidR="0040257A" w:rsidRPr="000B5CEC" w:rsidRDefault="0040257A" w:rsidP="000B5CEC">
      <w:pPr>
        <w:spacing w:after="0" w:line="240" w:lineRule="atLeast"/>
        <w:jc w:val="both"/>
        <w:rPr>
          <w:rFonts w:ascii="Times New Roman" w:eastAsia="Times New Roman" w:hAnsi="Times New Roman" w:cs="Times New Roman"/>
          <w:color w:val="000000"/>
          <w:sz w:val="20"/>
          <w:szCs w:val="28"/>
          <w:lang w:eastAsia="ru-RU"/>
        </w:rPr>
      </w:pPr>
      <w:r w:rsidRPr="0040257A">
        <w:rPr>
          <w:rFonts w:ascii="Times New Roman" w:eastAsia="Times New Roman" w:hAnsi="Times New Roman" w:cs="Times New Roman"/>
          <w:color w:val="000000"/>
          <w:sz w:val="20"/>
          <w:szCs w:val="28"/>
          <w:lang w:eastAsia="ru-RU"/>
        </w:rPr>
        <w:t xml:space="preserve">               </w:t>
      </w:r>
      <w:proofErr w:type="spellStart"/>
      <w:r w:rsidRPr="0040257A">
        <w:rPr>
          <w:rFonts w:ascii="Times New Roman" w:eastAsia="Times New Roman" w:hAnsi="Times New Roman" w:cs="Times New Roman"/>
          <w:color w:val="000000"/>
          <w:sz w:val="20"/>
          <w:szCs w:val="28"/>
          <w:lang w:eastAsia="ru-RU"/>
        </w:rPr>
        <w:t>м.п</w:t>
      </w:r>
      <w:proofErr w:type="spellEnd"/>
      <w:r w:rsidRPr="0040257A">
        <w:rPr>
          <w:rFonts w:ascii="Times New Roman" w:eastAsia="Times New Roman" w:hAnsi="Times New Roman" w:cs="Times New Roman"/>
          <w:color w:val="000000"/>
          <w:sz w:val="20"/>
          <w:szCs w:val="28"/>
          <w:lang w:eastAsia="ru-RU"/>
        </w:rPr>
        <w:t xml:space="preserve">.                                                                                </w:t>
      </w:r>
      <w:bookmarkStart w:id="55" w:name="_Ref57323917"/>
      <w:bookmarkStart w:id="56" w:name="_Ref57323983"/>
      <w:bookmarkStart w:id="57" w:name="_Ref57324030"/>
      <w:bookmarkStart w:id="58" w:name="_Toc69553930"/>
      <w:bookmarkStart w:id="59" w:name="_Toc97003964"/>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lastRenderedPageBreak/>
        <w:t>Письмо следует оформить на официальном бланке Участника. Участник присваивает письму дату и номер в соответствии с правилами документооборота.</w:t>
      </w:r>
    </w:p>
    <w:p w:rsidR="0040257A" w:rsidRPr="0040257A" w:rsidRDefault="0040257A" w:rsidP="0040257A">
      <w:pPr>
        <w:spacing w:after="0" w:line="240" w:lineRule="auto"/>
        <w:jc w:val="both"/>
        <w:rPr>
          <w:rFonts w:ascii="Times New Roman" w:eastAsia="Times New Roman" w:hAnsi="Times New Roman" w:cs="Times New Roman"/>
          <w:b/>
          <w:sz w:val="28"/>
          <w:szCs w:val="28"/>
          <w:lang w:eastAsia="ru-RU"/>
        </w:rPr>
      </w:pPr>
      <w:r w:rsidRPr="0040257A">
        <w:rPr>
          <w:rFonts w:ascii="Times New Roman" w:eastAsia="Times New Roman" w:hAnsi="Times New Roman" w:cs="Times New Roman"/>
          <w:b/>
          <w:sz w:val="20"/>
          <w:szCs w:val="28"/>
          <w:lang w:eastAsia="ru-RU"/>
        </w:rPr>
        <w:t>Участник должен указать свое полное наименование (с указанием организационно-правовой формы) и юридический адрес.</w:t>
      </w: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p>
    <w:p w:rsidR="0040257A" w:rsidRPr="0040257A" w:rsidRDefault="0040257A" w:rsidP="0040257A">
      <w:pPr>
        <w:keepNext/>
        <w:suppressAutoHyphens/>
        <w:spacing w:before="120" w:after="120" w:line="240" w:lineRule="auto"/>
        <w:ind w:left="1134" w:hanging="1134"/>
        <w:jc w:val="right"/>
        <w:outlineLvl w:val="2"/>
        <w:rPr>
          <w:rFonts w:ascii="Times New Roman" w:eastAsia="Times New Roman" w:hAnsi="Times New Roman" w:cs="Times New Roman"/>
          <w:bCs/>
          <w:sz w:val="20"/>
          <w:szCs w:val="20"/>
          <w:lang w:eastAsia="ru-RU"/>
        </w:rPr>
      </w:pPr>
      <w:r w:rsidRPr="0040257A">
        <w:rPr>
          <w:rFonts w:ascii="Times New Roman" w:eastAsia="Times New Roman" w:hAnsi="Times New Roman" w:cs="Times New Roman"/>
          <w:bCs/>
          <w:sz w:val="20"/>
          <w:szCs w:val="20"/>
          <w:lang w:eastAsia="ru-RU"/>
        </w:rPr>
        <w:t>8.</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xml:space="preserve">. Форма </w:t>
      </w:r>
      <w:r w:rsidR="000B5CEC">
        <w:rPr>
          <w:rFonts w:ascii="Times New Roman" w:eastAsia="Times New Roman" w:hAnsi="Times New Roman" w:cs="Times New Roman"/>
          <w:bCs/>
          <w:sz w:val="20"/>
          <w:szCs w:val="20"/>
          <w:lang w:eastAsia="ru-RU"/>
        </w:rPr>
        <w:t>2</w:t>
      </w:r>
      <w:r w:rsidRPr="0040257A">
        <w:rPr>
          <w:rFonts w:ascii="Times New Roman" w:eastAsia="Times New Roman" w:hAnsi="Times New Roman" w:cs="Times New Roman"/>
          <w:bCs/>
          <w:sz w:val="20"/>
          <w:szCs w:val="20"/>
          <w:lang w:eastAsia="ru-RU"/>
        </w:rPr>
        <w:t>. Форма анкеты участника</w:t>
      </w:r>
    </w:p>
    <w:p w:rsidR="0040257A" w:rsidRPr="0040257A" w:rsidRDefault="0040257A" w:rsidP="0040257A">
      <w:pPr>
        <w:spacing w:after="0" w:line="240" w:lineRule="auto"/>
        <w:jc w:val="right"/>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Приложение №__ к письму </w:t>
      </w:r>
      <w:r w:rsidRPr="0040257A">
        <w:rPr>
          <w:rFonts w:ascii="Times New Roman" w:eastAsia="Times New Roman" w:hAnsi="Times New Roman" w:cs="Times New Roman"/>
          <w:color w:val="000000"/>
          <w:sz w:val="20"/>
          <w:szCs w:val="20"/>
          <w:lang w:eastAsia="ru-RU"/>
        </w:rPr>
        <w:br/>
        <w:t>от «____»_____________ </w:t>
      </w:r>
      <w:proofErr w:type="gramStart"/>
      <w:r w:rsidRPr="0040257A">
        <w:rPr>
          <w:rFonts w:ascii="Times New Roman" w:eastAsia="Times New Roman" w:hAnsi="Times New Roman" w:cs="Times New Roman"/>
          <w:color w:val="000000"/>
          <w:sz w:val="20"/>
          <w:szCs w:val="20"/>
          <w:lang w:eastAsia="ru-RU"/>
        </w:rPr>
        <w:t>г</w:t>
      </w:r>
      <w:proofErr w:type="gramEnd"/>
      <w:r w:rsidRPr="0040257A">
        <w:rPr>
          <w:rFonts w:ascii="Times New Roman" w:eastAsia="Times New Roman" w:hAnsi="Times New Roman" w:cs="Times New Roman"/>
          <w:color w:val="000000"/>
          <w:sz w:val="20"/>
          <w:szCs w:val="20"/>
          <w:lang w:eastAsia="ru-RU"/>
        </w:rPr>
        <w:t>. №__________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40257A" w:rsidRPr="0040257A" w:rsidTr="009968B9">
        <w:trPr>
          <w:cantSplit/>
          <w:trHeight w:val="240"/>
          <w:tblHeader/>
        </w:trPr>
        <w:tc>
          <w:tcPr>
            <w:tcW w:w="72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 xml:space="preserve">№ </w:t>
            </w:r>
            <w:proofErr w:type="gramStart"/>
            <w:r w:rsidRPr="0040257A">
              <w:rPr>
                <w:rFonts w:ascii="Times New Roman" w:eastAsia="Times New Roman" w:hAnsi="Times New Roman" w:cs="Times New Roman"/>
                <w:sz w:val="24"/>
                <w:lang w:eastAsia="ru-RU"/>
              </w:rPr>
              <w:t>п</w:t>
            </w:r>
            <w:proofErr w:type="gramEnd"/>
            <w:r w:rsidRPr="0040257A">
              <w:rPr>
                <w:rFonts w:ascii="Times New Roman" w:eastAsia="Times New Roman" w:hAnsi="Times New Roman" w:cs="Times New Roman"/>
                <w:sz w:val="24"/>
                <w:lang w:eastAsia="ru-RU"/>
              </w:rPr>
              <w:t>/п</w:t>
            </w:r>
          </w:p>
        </w:tc>
        <w:tc>
          <w:tcPr>
            <w:tcW w:w="486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Наименование</w:t>
            </w:r>
          </w:p>
        </w:tc>
        <w:tc>
          <w:tcPr>
            <w:tcW w:w="4680" w:type="dxa"/>
          </w:tcPr>
          <w:p w:rsidR="0040257A" w:rsidRPr="0040257A" w:rsidRDefault="0040257A" w:rsidP="0040257A">
            <w:pPr>
              <w:keepNext/>
              <w:spacing w:before="40" w:after="40" w:line="240" w:lineRule="auto"/>
              <w:ind w:left="57" w:right="57"/>
              <w:jc w:val="center"/>
              <w:rPr>
                <w:rFonts w:ascii="Times New Roman" w:eastAsia="Times New Roman" w:hAnsi="Times New Roman" w:cs="Times New Roman"/>
                <w:sz w:val="24"/>
                <w:lang w:eastAsia="ru-RU"/>
              </w:rPr>
            </w:pPr>
            <w:r w:rsidRPr="0040257A">
              <w:rPr>
                <w:rFonts w:ascii="Times New Roman" w:eastAsia="Times New Roman" w:hAnsi="Times New Roman" w:cs="Times New Roman"/>
                <w:sz w:val="24"/>
                <w:lang w:eastAsia="ru-RU"/>
              </w:rPr>
              <w:t>Сведения об Участнике</w:t>
            </w: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Организационно-правовая форма и фирменное наименование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Свидетельство о внесении в Единый государственный реестр юридических лиц (дата и номер, кем выдано)</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ИНН/КПП/ОГРН/ОКВЭД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Юридический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Почтовый адрес</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Филиалы: перечислить наименования и почтовые адреса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Телефоны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Height w:val="116"/>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Факс Участника (с указанием кода города)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Адрес электронной почты Участника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7"/>
              </w:numPr>
              <w:spacing w:after="60" w:line="240" w:lineRule="auto"/>
              <w:rPr>
                <w:rFonts w:ascii="Times New Roman" w:eastAsia="Times New Roman" w:hAnsi="Times New Roman" w:cs="Times New Roman"/>
                <w:color w:val="000000"/>
                <w:lang w:eastAsia="ru-RU"/>
              </w:rPr>
            </w:pPr>
          </w:p>
        </w:tc>
        <w:tc>
          <w:tcPr>
            <w:tcW w:w="486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r w:rsidRPr="0040257A">
              <w:rPr>
                <w:rFonts w:ascii="Times New Roman" w:eastAsia="Times New Roman" w:hAnsi="Times New Roman" w:cs="Times New Roman"/>
                <w:color w:val="000000"/>
                <w:lang w:eastAsia="ru-RU"/>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lang w:eastAsia="ru-RU"/>
              </w:rPr>
            </w:pPr>
          </w:p>
        </w:tc>
      </w:tr>
      <w:tr w:rsidR="0040257A" w:rsidRPr="0040257A" w:rsidTr="009968B9">
        <w:trPr>
          <w:cantSplit/>
        </w:trPr>
        <w:tc>
          <w:tcPr>
            <w:tcW w:w="720" w:type="dxa"/>
          </w:tcPr>
          <w:p w:rsidR="0040257A" w:rsidRPr="0040257A" w:rsidRDefault="0040257A" w:rsidP="0040257A">
            <w:pPr>
              <w:numPr>
                <w:ilvl w:val="0"/>
                <w:numId w:val="27"/>
              </w:numPr>
              <w:spacing w:after="60" w:line="240" w:lineRule="auto"/>
              <w:rPr>
                <w:rFonts w:ascii="Times New Roman" w:eastAsia="Times New Roman" w:hAnsi="Times New Roman" w:cs="Times New Roman"/>
                <w:lang w:eastAsia="ru-RU"/>
              </w:rPr>
            </w:pPr>
          </w:p>
        </w:tc>
        <w:tc>
          <w:tcPr>
            <w:tcW w:w="486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r w:rsidRPr="0040257A">
              <w:rPr>
                <w:rFonts w:ascii="Times New Roman" w:eastAsia="Times New Roman" w:hAnsi="Times New Roman" w:cs="Times New Roman"/>
                <w:lang w:eastAsia="ru-RU"/>
              </w:rPr>
              <w:t>Фамилия, Имя и Отчество ответственного лица Участника с указанием должности и контактного телефона</w:t>
            </w:r>
          </w:p>
        </w:tc>
        <w:tc>
          <w:tcPr>
            <w:tcW w:w="4680" w:type="dxa"/>
          </w:tcPr>
          <w:p w:rsidR="0040257A" w:rsidRPr="0040257A" w:rsidRDefault="0040257A" w:rsidP="0040257A">
            <w:pPr>
              <w:spacing w:before="40" w:after="40" w:line="240" w:lineRule="auto"/>
              <w:ind w:left="57" w:right="57"/>
              <w:rPr>
                <w:rFonts w:ascii="Times New Roman" w:eastAsia="Times New Roman" w:hAnsi="Times New Roman" w:cs="Times New Roman"/>
                <w:lang w:eastAsia="ru-RU"/>
              </w:rPr>
            </w:pPr>
          </w:p>
        </w:tc>
      </w:tr>
    </w:tbl>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sz w:val="24"/>
          <w:szCs w:val="24"/>
          <w:vertAlign w:val="superscript"/>
          <w:lang w:eastAsia="ru-RU"/>
        </w:rPr>
      </w:pPr>
      <w:r w:rsidRPr="0040257A">
        <w:rPr>
          <w:rFonts w:ascii="Times New Roman" w:eastAsia="Times New Roman" w:hAnsi="Times New Roman" w:cs="Times New Roman"/>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sz w:val="24"/>
          <w:szCs w:val="24"/>
          <w:vertAlign w:val="superscript"/>
          <w:lang w:eastAsia="ru-RU"/>
        </w:rPr>
        <w:t>подписавшего</w:t>
      </w:r>
      <w:proofErr w:type="gramEnd"/>
      <w:r w:rsidRPr="0040257A">
        <w:rPr>
          <w:rFonts w:ascii="Times New Roman" w:eastAsia="Times New Roman" w:hAnsi="Times New Roman" w:cs="Times New Roman"/>
          <w:sz w:val="24"/>
          <w:szCs w:val="24"/>
          <w:vertAlign w:val="superscript"/>
          <w:lang w:eastAsia="ru-RU"/>
        </w:rPr>
        <w:t>, должность)</w:t>
      </w:r>
    </w:p>
    <w:p w:rsidR="0040257A" w:rsidRPr="0040257A" w:rsidRDefault="0040257A" w:rsidP="0040257A">
      <w:pPr>
        <w:spacing w:after="0" w:line="240" w:lineRule="auto"/>
        <w:ind w:left="741"/>
        <w:jc w:val="both"/>
        <w:rPr>
          <w:rFonts w:ascii="Times New Roman" w:eastAsia="Times New Roman" w:hAnsi="Times New Roman" w:cs="Times New Roman"/>
          <w:sz w:val="20"/>
          <w:szCs w:val="28"/>
          <w:lang w:eastAsia="ru-RU"/>
        </w:rPr>
      </w:pP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b/>
          <w:sz w:val="20"/>
          <w:szCs w:val="28"/>
          <w:lang w:eastAsia="ru-RU"/>
        </w:rPr>
        <w:t>т.ч</w:t>
      </w:r>
      <w:proofErr w:type="spellEnd"/>
      <w:r w:rsidRPr="0040257A">
        <w:rPr>
          <w:rFonts w:ascii="Times New Roman" w:eastAsia="Times New Roman" w:hAnsi="Times New Roman" w:cs="Times New Roman"/>
          <w:b/>
          <w:sz w:val="20"/>
          <w:szCs w:val="28"/>
          <w:lang w:eastAsia="ru-RU"/>
        </w:rPr>
        <w:t>. организационно-правовую форму) и свой адрес.</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Участники должны заполнить приведенную выше таблицу по всем позициям. В случае отсутствия каких-либо данных указать слово «нет».</w:t>
      </w:r>
    </w:p>
    <w:p w:rsidR="0040257A" w:rsidRPr="0040257A" w:rsidRDefault="0040257A" w:rsidP="0040257A">
      <w:pPr>
        <w:tabs>
          <w:tab w:val="num" w:pos="2880"/>
        </w:tabs>
        <w:spacing w:after="0" w:line="240" w:lineRule="auto"/>
        <w:ind w:left="741"/>
        <w:jc w:val="both"/>
        <w:rPr>
          <w:rFonts w:ascii="Times New Roman" w:eastAsia="Times New Roman" w:hAnsi="Times New Roman" w:cs="Times New Roman"/>
          <w:b/>
          <w:sz w:val="20"/>
          <w:szCs w:val="28"/>
          <w:lang w:eastAsia="ru-RU"/>
        </w:rPr>
      </w:pPr>
      <w:r w:rsidRPr="0040257A">
        <w:rPr>
          <w:rFonts w:ascii="Times New Roman" w:eastAsia="Times New Roman" w:hAnsi="Times New Roman" w:cs="Times New Roman"/>
          <w:b/>
          <w:sz w:val="20"/>
          <w:szCs w:val="28"/>
          <w:lang w:eastAsia="ru-RU"/>
        </w:rPr>
        <w:t>В графе 8 «Банковские реквизиты…» указываются реквизиты, которые будут использованы при заключении Договора.</w:t>
      </w: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right"/>
        <w:rPr>
          <w:rFonts w:ascii="Times New Roman" w:eastAsia="Times New Roman" w:hAnsi="Times New Roman" w:cs="Times New Roman"/>
          <w:b/>
          <w:sz w:val="20"/>
          <w:szCs w:val="20"/>
          <w:lang w:eastAsia="ru-RU"/>
        </w:rPr>
      </w:pPr>
    </w:p>
    <w:p w:rsidR="0040257A" w:rsidRPr="0040257A" w:rsidRDefault="000B5CEC" w:rsidP="0040257A">
      <w:pPr>
        <w:spacing w:after="0" w:line="360" w:lineRule="auto"/>
        <w:ind w:firstLine="567"/>
        <w:jc w:val="right"/>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8.3</w:t>
      </w:r>
      <w:r w:rsidR="0040257A" w:rsidRPr="0040257A">
        <w:rPr>
          <w:rFonts w:ascii="Times New Roman" w:eastAsia="Times New Roman" w:hAnsi="Times New Roman" w:cs="Times New Roman"/>
          <w:sz w:val="20"/>
          <w:szCs w:val="20"/>
          <w:lang w:eastAsia="ru-RU"/>
        </w:rPr>
        <w:t xml:space="preserve">. Форма </w:t>
      </w:r>
      <w:r>
        <w:rPr>
          <w:rFonts w:ascii="Times New Roman" w:eastAsia="Times New Roman" w:hAnsi="Times New Roman" w:cs="Times New Roman"/>
          <w:sz w:val="20"/>
          <w:szCs w:val="20"/>
          <w:lang w:eastAsia="ru-RU"/>
        </w:rPr>
        <w:t>3</w:t>
      </w:r>
      <w:r w:rsidR="0040257A" w:rsidRPr="0040257A">
        <w:rPr>
          <w:rFonts w:ascii="Times New Roman" w:eastAsia="Times New Roman" w:hAnsi="Times New Roman" w:cs="Times New Roman"/>
          <w:sz w:val="20"/>
          <w:szCs w:val="20"/>
          <w:lang w:eastAsia="ru-RU"/>
        </w:rPr>
        <w:t>. Форма конкурсного предложения</w:t>
      </w:r>
    </w:p>
    <w:p w:rsidR="0040257A" w:rsidRPr="0040257A" w:rsidRDefault="0040257A" w:rsidP="0040257A">
      <w:pPr>
        <w:spacing w:after="0" w:line="36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Приложение №__ к письму </w:t>
      </w:r>
    </w:p>
    <w:p w:rsidR="0040257A" w:rsidRPr="0040257A" w:rsidRDefault="0040257A" w:rsidP="0040257A">
      <w:pPr>
        <w:spacing w:after="0" w:line="240" w:lineRule="auto"/>
        <w:ind w:firstLine="567"/>
        <w:jc w:val="right"/>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от «____»_____________ </w:t>
      </w:r>
      <w:proofErr w:type="gramStart"/>
      <w:r w:rsidRPr="0040257A">
        <w:rPr>
          <w:rFonts w:ascii="Times New Roman" w:eastAsia="Times New Roman" w:hAnsi="Times New Roman" w:cs="Times New Roman"/>
          <w:sz w:val="20"/>
          <w:szCs w:val="20"/>
          <w:lang w:eastAsia="ru-RU"/>
        </w:rPr>
        <w:t>г</w:t>
      </w:r>
      <w:proofErr w:type="gramEnd"/>
      <w:r w:rsidRPr="0040257A">
        <w:rPr>
          <w:rFonts w:ascii="Times New Roman" w:eastAsia="Times New Roman" w:hAnsi="Times New Roman" w:cs="Times New Roman"/>
          <w:sz w:val="20"/>
          <w:szCs w:val="20"/>
          <w:lang w:eastAsia="ru-RU"/>
        </w:rPr>
        <w:t>. №__________</w:t>
      </w: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ind w:firstLine="567"/>
        <w:jc w:val="center"/>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КОНКУРСНОЕ ПРЕДЛОЖЕНИЕ</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при проведении 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по выбору поставщика продукции (работ, услуг)</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Изучив конкурсную документацию </w:t>
      </w:r>
      <w:proofErr w:type="gramStart"/>
      <w:r w:rsidRPr="0040257A">
        <w:rPr>
          <w:rFonts w:ascii="Times New Roman" w:eastAsia="Times New Roman" w:hAnsi="Times New Roman" w:cs="Times New Roman"/>
          <w:sz w:val="20"/>
          <w:szCs w:val="20"/>
          <w:lang w:eastAsia="ru-RU"/>
        </w:rPr>
        <w:t>на</w:t>
      </w:r>
      <w:proofErr w:type="gramEnd"/>
      <w:r w:rsidRPr="0040257A">
        <w:rPr>
          <w:rFonts w:ascii="Times New Roman" w:eastAsia="Times New Roman" w:hAnsi="Times New Roman" w:cs="Times New Roman"/>
          <w:sz w:val="20"/>
          <w:szCs w:val="20"/>
          <w:lang w:eastAsia="ru-RU"/>
        </w:rPr>
        <w:t xml:space="preserve"> _____________________________________________________________________________________________________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(объект заказа)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а также условия и порядок проведения настоящего _____________________, проект контракта (договора) на выполнение вышеуказанного заказа, мы _______________________________________________________________________________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_______________________________________________________________________________________________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16"/>
          <w:szCs w:val="16"/>
          <w:lang w:eastAsia="ru-RU"/>
        </w:rPr>
        <w:t>(полное наименование организации – Участника конкурса по учредительным документам)</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в лице ________________________________________________________________</w:t>
      </w:r>
    </w:p>
    <w:p w:rsidR="0040257A" w:rsidRPr="0040257A" w:rsidRDefault="0040257A" w:rsidP="0040257A">
      <w:pPr>
        <w:spacing w:after="0" w:line="240" w:lineRule="auto"/>
        <w:ind w:firstLine="567"/>
        <w:jc w:val="center"/>
        <w:rPr>
          <w:rFonts w:ascii="Times New Roman" w:eastAsia="Times New Roman" w:hAnsi="Times New Roman" w:cs="Times New Roman"/>
          <w:sz w:val="16"/>
          <w:szCs w:val="16"/>
          <w:lang w:eastAsia="ru-RU"/>
        </w:rPr>
      </w:pPr>
      <w:r w:rsidRPr="0040257A">
        <w:rPr>
          <w:rFonts w:ascii="Times New Roman" w:eastAsia="Times New Roman" w:hAnsi="Times New Roman" w:cs="Times New Roman"/>
          <w:sz w:val="20"/>
          <w:szCs w:val="20"/>
          <w:lang w:eastAsia="ru-RU"/>
        </w:rPr>
        <w:t>(</w:t>
      </w:r>
      <w:r w:rsidRPr="0040257A">
        <w:rPr>
          <w:rFonts w:ascii="Times New Roman" w:eastAsia="Times New Roman" w:hAnsi="Times New Roman" w:cs="Times New Roman"/>
          <w:sz w:val="16"/>
          <w:szCs w:val="16"/>
          <w:lang w:eastAsia="ru-RU"/>
        </w:rPr>
        <w:t>наименование должности руководителя, его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уполномоченного в случае признания нас победителями _____________________ подписать контракт (договор), согласны выполнить предусмотренные ________________ функции в соответствии с требованиями конкурсной документации и на условиях, которые мы представили в настоящем предложении:</w:t>
      </w:r>
    </w:p>
    <w:tbl>
      <w:tblPr>
        <w:tblW w:w="10440" w:type="dxa"/>
        <w:tblInd w:w="108" w:type="dxa"/>
        <w:tblLayout w:type="fixed"/>
        <w:tblLook w:val="0000" w:firstRow="0" w:lastRow="0" w:firstColumn="0" w:lastColumn="0" w:noHBand="0" w:noVBand="0"/>
      </w:tblPr>
      <w:tblGrid>
        <w:gridCol w:w="535"/>
        <w:gridCol w:w="4685"/>
        <w:gridCol w:w="1440"/>
        <w:gridCol w:w="791"/>
        <w:gridCol w:w="1189"/>
        <w:gridCol w:w="540"/>
        <w:gridCol w:w="360"/>
        <w:gridCol w:w="900"/>
      </w:tblGrid>
      <w:tr w:rsidR="0040257A" w:rsidRPr="0040257A" w:rsidTr="009968B9">
        <w:trPr>
          <w:gridAfter w:val="2"/>
          <w:wAfter w:w="1260" w:type="dxa"/>
          <w:trHeight w:val="322"/>
        </w:trPr>
        <w:tc>
          <w:tcPr>
            <w:tcW w:w="9180" w:type="dxa"/>
            <w:gridSpan w:val="6"/>
            <w:tcBorders>
              <w:top w:val="nil"/>
              <w:left w:val="nil"/>
              <w:bottom w:val="nil"/>
              <w:right w:val="nil"/>
            </w:tcBorders>
            <w:shd w:val="clear" w:color="auto" w:fill="auto"/>
            <w:noWrap/>
            <w:vAlign w:val="bottom"/>
          </w:tcPr>
          <w:p w:rsidR="0040257A" w:rsidRPr="0040257A" w:rsidRDefault="0040257A" w:rsidP="0040257A">
            <w:pPr>
              <w:spacing w:after="0" w:line="240" w:lineRule="auto"/>
              <w:jc w:val="center"/>
              <w:rPr>
                <w:rFonts w:ascii="Times New Roman" w:eastAsia="Times New Roman" w:hAnsi="Times New Roman" w:cs="Times New Roman"/>
                <w:b/>
                <w:bCs/>
                <w:sz w:val="24"/>
                <w:szCs w:val="24"/>
                <w:lang w:eastAsia="ru-RU"/>
              </w:rPr>
            </w:pPr>
            <w:r w:rsidRPr="0040257A">
              <w:rPr>
                <w:rFonts w:ascii="Times New Roman" w:eastAsia="Times New Roman" w:hAnsi="Times New Roman" w:cs="Times New Roman"/>
                <w:b/>
                <w:i/>
                <w:sz w:val="24"/>
                <w:szCs w:val="24"/>
                <w:lang w:eastAsia="ru-RU"/>
              </w:rPr>
              <w:t xml:space="preserve">ЛОТ №  на поставку </w:t>
            </w:r>
          </w:p>
        </w:tc>
      </w:tr>
      <w:tr w:rsidR="0040257A" w:rsidRPr="0040257A" w:rsidTr="009968B9">
        <w:trPr>
          <w:gridAfter w:val="2"/>
          <w:wAfter w:w="1260" w:type="dxa"/>
          <w:trHeight w:val="276"/>
        </w:trPr>
        <w:tc>
          <w:tcPr>
            <w:tcW w:w="9180" w:type="dxa"/>
            <w:gridSpan w:val="6"/>
            <w:tcBorders>
              <w:top w:val="nil"/>
              <w:left w:val="nil"/>
              <w:bottom w:val="nil"/>
            </w:tcBorders>
            <w:shd w:val="clear" w:color="auto" w:fill="auto"/>
            <w:noWrap/>
            <w:vAlign w:val="bottom"/>
          </w:tcPr>
          <w:p w:rsidR="0040257A" w:rsidRPr="0040257A" w:rsidRDefault="0040257A" w:rsidP="0040257A">
            <w:pPr>
              <w:spacing w:after="0" w:line="240" w:lineRule="auto"/>
              <w:jc w:val="right"/>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без НДС в рублях</w:t>
            </w:r>
          </w:p>
        </w:tc>
      </w:tr>
      <w:tr w:rsidR="0040257A" w:rsidRPr="0040257A" w:rsidTr="009968B9">
        <w:trPr>
          <w:trHeight w:val="307"/>
        </w:trPr>
        <w:tc>
          <w:tcPr>
            <w:tcW w:w="5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 </w:t>
            </w:r>
            <w:proofErr w:type="gramStart"/>
            <w:r w:rsidRPr="0040257A">
              <w:rPr>
                <w:rFonts w:ascii="Times New Roman" w:eastAsia="Times New Roman" w:hAnsi="Times New Roman" w:cs="Times New Roman"/>
                <w:b/>
                <w:bCs/>
                <w:sz w:val="20"/>
                <w:szCs w:val="20"/>
                <w:lang w:eastAsia="ru-RU"/>
              </w:rPr>
              <w:t>п</w:t>
            </w:r>
            <w:proofErr w:type="gramEnd"/>
            <w:r w:rsidRPr="0040257A">
              <w:rPr>
                <w:rFonts w:ascii="Times New Roman" w:eastAsia="Times New Roman" w:hAnsi="Times New Roman" w:cs="Times New Roman"/>
                <w:b/>
                <w:bCs/>
                <w:sz w:val="20"/>
                <w:szCs w:val="20"/>
                <w:lang w:eastAsia="ru-RU"/>
              </w:rPr>
              <w:t>/п</w:t>
            </w:r>
          </w:p>
        </w:tc>
        <w:tc>
          <w:tcPr>
            <w:tcW w:w="4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Наименование МТР</w:t>
            </w:r>
          </w:p>
        </w:tc>
        <w:tc>
          <w:tcPr>
            <w:tcW w:w="1440"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Параметры</w:t>
            </w:r>
          </w:p>
        </w:tc>
        <w:tc>
          <w:tcPr>
            <w:tcW w:w="791" w:type="dxa"/>
            <w:vMerge w:val="restart"/>
            <w:tcBorders>
              <w:top w:val="single" w:sz="4" w:space="0" w:color="auto"/>
              <w:left w:val="single" w:sz="4" w:space="0" w:color="auto"/>
              <w:bottom w:val="single" w:sz="4" w:space="0" w:color="000000"/>
              <w:right w:val="nil"/>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proofErr w:type="spellStart"/>
            <w:r w:rsidRPr="0040257A">
              <w:rPr>
                <w:rFonts w:ascii="Times New Roman" w:eastAsia="Times New Roman" w:hAnsi="Times New Roman" w:cs="Times New Roman"/>
                <w:b/>
                <w:bCs/>
                <w:sz w:val="20"/>
                <w:szCs w:val="20"/>
                <w:lang w:eastAsia="ru-RU"/>
              </w:rPr>
              <w:t>Ед</w:t>
            </w:r>
            <w:proofErr w:type="gramStart"/>
            <w:r w:rsidRPr="0040257A">
              <w:rPr>
                <w:rFonts w:ascii="Times New Roman" w:eastAsia="Times New Roman" w:hAnsi="Times New Roman" w:cs="Times New Roman"/>
                <w:b/>
                <w:bCs/>
                <w:sz w:val="20"/>
                <w:szCs w:val="20"/>
                <w:lang w:eastAsia="ru-RU"/>
              </w:rPr>
              <w:t>.и</w:t>
            </w:r>
            <w:proofErr w:type="gramEnd"/>
            <w:r w:rsidRPr="0040257A">
              <w:rPr>
                <w:rFonts w:ascii="Times New Roman" w:eastAsia="Times New Roman" w:hAnsi="Times New Roman" w:cs="Times New Roman"/>
                <w:b/>
                <w:bCs/>
                <w:sz w:val="20"/>
                <w:szCs w:val="20"/>
                <w:lang w:eastAsia="ru-RU"/>
              </w:rPr>
              <w:t>зм</w:t>
            </w:r>
            <w:proofErr w:type="spellEnd"/>
          </w:p>
        </w:tc>
        <w:tc>
          <w:tcPr>
            <w:tcW w:w="1189"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Кол-во</w:t>
            </w:r>
          </w:p>
        </w:tc>
        <w:tc>
          <w:tcPr>
            <w:tcW w:w="900" w:type="dxa"/>
            <w:gridSpan w:val="2"/>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Цена</w:t>
            </w:r>
          </w:p>
        </w:tc>
        <w:tc>
          <w:tcPr>
            <w:tcW w:w="900" w:type="dxa"/>
            <w:vMerge w:val="restart"/>
            <w:tcBorders>
              <w:top w:val="single" w:sz="4" w:space="0" w:color="auto"/>
              <w:left w:val="single" w:sz="4" w:space="0" w:color="auto"/>
              <w:bottom w:val="single" w:sz="4" w:space="0" w:color="000000"/>
              <w:right w:val="single" w:sz="4" w:space="0" w:color="auto"/>
            </w:tcBorders>
            <w:shd w:val="clear" w:color="000000" w:fill="auto"/>
            <w:noWrap/>
            <w:vAlign w:val="center"/>
          </w:tcPr>
          <w:p w:rsidR="0040257A" w:rsidRPr="0040257A" w:rsidRDefault="0040257A" w:rsidP="0040257A">
            <w:pPr>
              <w:spacing w:after="0" w:line="240" w:lineRule="auto"/>
              <w:jc w:val="center"/>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Сумма</w:t>
            </w:r>
          </w:p>
        </w:tc>
      </w:tr>
      <w:tr w:rsidR="0040257A" w:rsidRPr="0040257A" w:rsidTr="009968B9">
        <w:trPr>
          <w:trHeight w:val="261"/>
        </w:trPr>
        <w:tc>
          <w:tcPr>
            <w:tcW w:w="53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4685"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44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791" w:type="dxa"/>
            <w:vMerge/>
            <w:tcBorders>
              <w:top w:val="single" w:sz="4" w:space="0" w:color="auto"/>
              <w:left w:val="single" w:sz="4" w:space="0" w:color="auto"/>
              <w:bottom w:val="single" w:sz="4" w:space="0" w:color="auto"/>
              <w:right w:val="nil"/>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1189"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gridSpan w:val="2"/>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1</w:t>
            </w: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Cs/>
                <w:sz w:val="20"/>
                <w:szCs w:val="20"/>
                <w:lang w:eastAsia="ru-RU"/>
              </w:rPr>
            </w:pP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535" w:type="dxa"/>
            <w:tcBorders>
              <w:top w:val="single" w:sz="4" w:space="0" w:color="auto"/>
              <w:left w:val="single" w:sz="4" w:space="0" w:color="auto"/>
              <w:bottom w:val="single" w:sz="4" w:space="0" w:color="auto"/>
              <w:right w:val="nil"/>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4685" w:type="dxa"/>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Итого (без транспортных расходов):</w:t>
            </w:r>
          </w:p>
        </w:tc>
        <w:tc>
          <w:tcPr>
            <w:tcW w:w="1440"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791"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1189" w:type="dxa"/>
            <w:tcBorders>
              <w:top w:val="single" w:sz="4" w:space="0" w:color="auto"/>
              <w:left w:val="nil"/>
              <w:bottom w:val="single" w:sz="4" w:space="0" w:color="auto"/>
              <w:right w:val="single" w:sz="4" w:space="0" w:color="auto"/>
            </w:tcBorders>
            <w:shd w:val="clear" w:color="auto" w:fill="auto"/>
            <w:vAlign w:val="center"/>
          </w:tcPr>
          <w:p w:rsidR="0040257A" w:rsidRPr="0040257A" w:rsidRDefault="0040257A" w:rsidP="0040257A">
            <w:pPr>
              <w:spacing w:after="0" w:line="240" w:lineRule="auto"/>
              <w:jc w:val="center"/>
              <w:rPr>
                <w:rFonts w:ascii="Times New Roman" w:eastAsia="Times New Roman" w:hAnsi="Times New Roman" w:cs="Times New Roman"/>
                <w:bCs/>
                <w:sz w:val="20"/>
                <w:szCs w:val="20"/>
                <w:lang w:eastAsia="ru-RU"/>
              </w:rPr>
            </w:pPr>
          </w:p>
        </w:tc>
        <w:tc>
          <w:tcPr>
            <w:tcW w:w="900" w:type="dxa"/>
            <w:gridSpan w:val="2"/>
            <w:tcBorders>
              <w:top w:val="single" w:sz="4" w:space="0" w:color="auto"/>
              <w:left w:val="nil"/>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c>
          <w:tcPr>
            <w:tcW w:w="900" w:type="dxa"/>
            <w:tcBorders>
              <w:top w:val="single" w:sz="4" w:space="0" w:color="auto"/>
              <w:left w:val="single" w:sz="4" w:space="0" w:color="auto"/>
              <w:bottom w:val="single" w:sz="4" w:space="0" w:color="auto"/>
              <w:right w:val="single" w:sz="4" w:space="0" w:color="auto"/>
            </w:tcBorders>
            <w:shd w:val="clear" w:color="auto" w:fill="auto"/>
            <w:noWrap/>
            <w:vAlign w:val="center"/>
          </w:tcPr>
          <w:p w:rsidR="0040257A" w:rsidRPr="0040257A" w:rsidRDefault="0040257A" w:rsidP="0040257A">
            <w:pPr>
              <w:spacing w:after="0" w:line="240" w:lineRule="auto"/>
              <w:rPr>
                <w:rFonts w:ascii="Times New Roman" w:eastAsia="Times New Roman" w:hAnsi="Times New Roman" w:cs="Times New Roman"/>
                <w:sz w:val="20"/>
                <w:szCs w:val="20"/>
                <w:lang w:eastAsia="ru-RU"/>
              </w:rPr>
            </w:pP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Место поставки:</w:t>
            </w:r>
          </w:p>
        </w:tc>
      </w:tr>
      <w:tr w:rsidR="0040257A" w:rsidRPr="0040257A" w:rsidTr="009968B9">
        <w:trPr>
          <w:trHeight w:val="219"/>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Срок поставки:</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val="en-US" w:eastAsia="ru-RU"/>
              </w:rPr>
            </w:pPr>
            <w:r w:rsidRPr="0040257A">
              <w:rPr>
                <w:rFonts w:ascii="Times New Roman" w:eastAsia="Times New Roman" w:hAnsi="Times New Roman" w:cs="Times New Roman"/>
                <w:b/>
                <w:sz w:val="20"/>
                <w:szCs w:val="20"/>
                <w:lang w:eastAsia="ru-RU"/>
              </w:rPr>
              <w:t>Срок готовности к отгрузке</w:t>
            </w:r>
            <w:r w:rsidRPr="0040257A">
              <w:rPr>
                <w:rFonts w:ascii="Times New Roman" w:eastAsia="Times New Roman" w:hAnsi="Times New Roman" w:cs="Times New Roman"/>
                <w:b/>
                <w:sz w:val="20"/>
                <w:szCs w:val="20"/>
                <w:lang w:val="en-US" w:eastAsia="ru-RU"/>
              </w:rPr>
              <w:t xml:space="preserve">: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 xml:space="preserve">Условия оплаты:  </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Включение транспортных расходов в стоимость МТР:</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vAlign w:val="center"/>
          </w:tcPr>
          <w:p w:rsidR="0040257A" w:rsidRPr="0040257A" w:rsidRDefault="0040257A" w:rsidP="0040257A">
            <w:pPr>
              <w:spacing w:after="0" w:line="240" w:lineRule="auto"/>
              <w:rPr>
                <w:rFonts w:ascii="Times New Roman" w:eastAsia="Times New Roman" w:hAnsi="Times New Roman" w:cs="Times New Roman"/>
                <w:b/>
                <w:bCs/>
                <w:sz w:val="20"/>
                <w:szCs w:val="20"/>
                <w:lang w:eastAsia="ru-RU"/>
              </w:rPr>
            </w:pPr>
            <w:r w:rsidRPr="0040257A">
              <w:rPr>
                <w:rFonts w:ascii="Times New Roman" w:eastAsia="Times New Roman" w:hAnsi="Times New Roman" w:cs="Times New Roman"/>
                <w:b/>
                <w:bCs/>
                <w:sz w:val="20"/>
                <w:szCs w:val="20"/>
                <w:lang w:eastAsia="ru-RU"/>
              </w:rPr>
              <w:t>Стоимость транспортных расходов (без НДС) с доставкой до места назначения:</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(без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 xml:space="preserve">Общая стоимость с транспортными расходами (с НДС) </w:t>
            </w:r>
            <w:r w:rsidRPr="0040257A">
              <w:rPr>
                <w:rFonts w:ascii="Times New Roman" w:eastAsia="Times New Roman" w:hAnsi="Times New Roman" w:cs="Times New Roman"/>
                <w:b/>
                <w:bCs/>
                <w:sz w:val="20"/>
                <w:szCs w:val="20"/>
                <w:lang w:eastAsia="ru-RU"/>
              </w:rPr>
              <w:t>с доставкой до места назначения</w:t>
            </w:r>
            <w:r w:rsidRPr="0040257A">
              <w:rPr>
                <w:rFonts w:ascii="Times New Roman" w:eastAsia="Times New Roman" w:hAnsi="Times New Roman" w:cs="Times New Roman"/>
                <w:b/>
                <w:sz w:val="20"/>
                <w:szCs w:val="20"/>
                <w:lang w:eastAsia="ru-RU"/>
              </w:rPr>
              <w:t>:</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Гарантийные обязательства:</w:t>
            </w:r>
          </w:p>
        </w:tc>
      </w:tr>
      <w:tr w:rsidR="0040257A" w:rsidRPr="0040257A" w:rsidTr="009968B9">
        <w:trPr>
          <w:trHeight w:val="261"/>
        </w:trPr>
        <w:tc>
          <w:tcPr>
            <w:tcW w:w="10440" w:type="dxa"/>
            <w:gridSpan w:val="8"/>
            <w:tcBorders>
              <w:top w:val="single" w:sz="4" w:space="0" w:color="auto"/>
              <w:left w:val="single" w:sz="4" w:space="0" w:color="auto"/>
              <w:bottom w:val="single" w:sz="4" w:space="0" w:color="auto"/>
              <w:right w:val="single" w:sz="4" w:space="0" w:color="000000"/>
            </w:tcBorders>
            <w:shd w:val="clear" w:color="auto" w:fill="auto"/>
          </w:tcPr>
          <w:p w:rsidR="0040257A" w:rsidRPr="0040257A" w:rsidRDefault="0040257A" w:rsidP="0040257A">
            <w:pPr>
              <w:spacing w:after="0" w:line="240" w:lineRule="auto"/>
              <w:rPr>
                <w:rFonts w:ascii="Times New Roman" w:eastAsia="Times New Roman" w:hAnsi="Times New Roman" w:cs="Times New Roman"/>
                <w:b/>
                <w:sz w:val="20"/>
                <w:szCs w:val="20"/>
                <w:lang w:eastAsia="ru-RU"/>
              </w:rPr>
            </w:pPr>
            <w:r w:rsidRPr="0040257A">
              <w:rPr>
                <w:rFonts w:ascii="Times New Roman" w:eastAsia="Times New Roman" w:hAnsi="Times New Roman" w:cs="Times New Roman"/>
                <w:b/>
                <w:sz w:val="20"/>
                <w:szCs w:val="20"/>
                <w:lang w:eastAsia="ru-RU"/>
              </w:rPr>
              <w:t>Статус (производитель, представитель, дилер и т.д.):</w:t>
            </w: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Следуя праву, предоставленному нам условиями и порядком проведения _______________, мы предлагаем на Ваше рассмотрение дополнительные предложения: ____________________________________________________________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roofErr w:type="gramStart"/>
      <w:r w:rsidRPr="0040257A">
        <w:rPr>
          <w:rFonts w:ascii="Times New Roman" w:eastAsia="Times New Roman" w:hAnsi="Times New Roman" w:cs="Times New Roman"/>
          <w:sz w:val="20"/>
          <w:szCs w:val="20"/>
          <w:lang w:eastAsia="ru-RU"/>
        </w:rPr>
        <w:t>Если наши предложения, изложенные выше, будут приняты, мы берем на себя обязательство выполнить заказ в соответствии с требованиями конкурсной документации и согласно нашим предложениям, которые мы просим включить в контракт (договор), а также подписать контракт (договор) на принятых условиях не позднее 10 дней с момента официального направления предложения заключить договор, поступившего от Заказчика.</w:t>
      </w:r>
      <w:proofErr w:type="gramEnd"/>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объявляем, что до подписания контракта (договора) на выполнение заказа настоящее предложение и Ваше уведомление о нашей победе не будут считаться как имеющие силу договора между нами.</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Мы согласны с условием, что Вы не обязаны принимать предложение с самой низкой стоимостью работ и минимальными сроками выполнения заказа по объекту конкурса.</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Контактные телефоны, должности, Ф.И.О. лиц (полностью), уполномоченных для контактов _____________________________________________________________________________________________________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___</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ab/>
        <w:t>Адрес электронной почты __________________________________________</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Руководитель _____________________ (подпись, Ф.И.О.)</w:t>
      </w: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Главный бухгалтер ______________________ (подпись, Ф.И.О.)</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                      М.П.</w:t>
      </w:r>
    </w:p>
    <w:p w:rsidR="0040257A" w:rsidRPr="0040257A" w:rsidRDefault="0040257A" w:rsidP="0040257A">
      <w:pPr>
        <w:spacing w:after="0" w:line="240" w:lineRule="auto"/>
        <w:jc w:val="both"/>
        <w:rPr>
          <w:rFonts w:ascii="Times New Roman" w:eastAsia="Times New Roman" w:hAnsi="Times New Roman" w:cs="Times New Roman"/>
          <w:b/>
          <w:sz w:val="20"/>
          <w:szCs w:val="28"/>
          <w:lang w:eastAsia="ru-RU"/>
        </w:rPr>
      </w:pPr>
      <w:bookmarkStart w:id="60" w:name="_Ref55335823"/>
      <w:bookmarkStart w:id="61" w:name="_Ref55336359"/>
      <w:bookmarkStart w:id="62" w:name="_Toc57314675"/>
      <w:bookmarkEnd w:id="51"/>
      <w:bookmarkEnd w:id="52"/>
      <w:bookmarkEnd w:id="53"/>
      <w:bookmarkEnd w:id="54"/>
      <w:bookmarkEnd w:id="55"/>
      <w:bookmarkEnd w:id="56"/>
      <w:bookmarkEnd w:id="57"/>
      <w:bookmarkEnd w:id="58"/>
      <w:bookmarkEnd w:id="59"/>
      <w:r w:rsidRPr="0040257A">
        <w:rPr>
          <w:rFonts w:ascii="Times New Roman" w:eastAsia="Times New Roman" w:hAnsi="Times New Roman" w:cs="Times New Roman"/>
          <w:b/>
          <w:sz w:val="20"/>
          <w:szCs w:val="28"/>
          <w:lang w:eastAsia="ru-RU"/>
        </w:rPr>
        <w:t>Письмо следует оформить на официальном бланке Участника. Участник указывает дату и номер Предложения в соответствии с письмом о подаче оферты (заявка) (форма 8.</w:t>
      </w:r>
      <w:r w:rsidR="000B5CEC">
        <w:rPr>
          <w:rFonts w:ascii="Times New Roman" w:eastAsia="Times New Roman" w:hAnsi="Times New Roman" w:cs="Times New Roman"/>
          <w:b/>
          <w:sz w:val="20"/>
          <w:szCs w:val="28"/>
          <w:lang w:eastAsia="ru-RU"/>
        </w:rPr>
        <w:t>1</w:t>
      </w:r>
      <w:r w:rsidRPr="0040257A">
        <w:rPr>
          <w:rFonts w:ascii="Times New Roman" w:eastAsia="Times New Roman" w:hAnsi="Times New Roman" w:cs="Times New Roman"/>
          <w:b/>
          <w:sz w:val="20"/>
          <w:szCs w:val="28"/>
          <w:lang w:eastAsia="ru-RU"/>
        </w:rPr>
        <w:t>.)</w:t>
      </w:r>
    </w:p>
    <w:p w:rsidR="0040257A" w:rsidRPr="0040257A" w:rsidRDefault="0040257A" w:rsidP="0040257A">
      <w:pPr>
        <w:spacing w:after="0" w:line="240" w:lineRule="auto"/>
        <w:jc w:val="center"/>
        <w:rPr>
          <w:rFonts w:ascii="Times New Roman" w:eastAsia="Times New Roman" w:hAnsi="Times New Roman" w:cs="Times New Roman"/>
          <w:sz w:val="20"/>
          <w:szCs w:val="20"/>
          <w:lang w:eastAsia="ru-RU"/>
        </w:rPr>
      </w:pPr>
    </w:p>
    <w:bookmarkEnd w:id="60"/>
    <w:bookmarkEnd w:id="61"/>
    <w:bookmarkEnd w:id="62"/>
    <w:p w:rsidR="0040257A" w:rsidRPr="0040257A" w:rsidRDefault="0040257A" w:rsidP="0040257A">
      <w:pPr>
        <w:spacing w:after="0" w:line="240" w:lineRule="auto"/>
        <w:ind w:firstLine="567"/>
        <w:jc w:val="both"/>
        <w:rPr>
          <w:rFonts w:ascii="Times New Roman" w:eastAsia="Times New Roman" w:hAnsi="Times New Roman" w:cs="Times New Roman"/>
          <w:sz w:val="20"/>
          <w:szCs w:val="20"/>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4</w:t>
      </w:r>
      <w:r w:rsidRPr="0040257A">
        <w:rPr>
          <w:rFonts w:ascii="Times New Roman" w:eastAsia="Times New Roman" w:hAnsi="Times New Roman" w:cs="Times New Roman"/>
          <w:color w:val="000000"/>
          <w:sz w:val="24"/>
          <w:szCs w:val="24"/>
          <w:lang w:eastAsia="ru-RU"/>
        </w:rPr>
        <w:t>. Форма графика выполнения работ</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График выполнения работ</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Начало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Окончание </w:t>
      </w:r>
      <w:r w:rsidRPr="0040257A">
        <w:rPr>
          <w:rFonts w:ascii="Times New Roman" w:eastAsia="Times New Roman" w:hAnsi="Times New Roman" w:cs="Times New Roman"/>
          <w:sz w:val="24"/>
          <w:szCs w:val="24"/>
          <w:lang w:eastAsia="ru-RU"/>
        </w:rPr>
        <w:t>выполнения работ</w:t>
      </w:r>
      <w:r w:rsidRPr="0040257A">
        <w:rPr>
          <w:rFonts w:ascii="Times New Roman" w:eastAsia="Times New Roman" w:hAnsi="Times New Roman" w:cs="Times New Roman"/>
          <w:color w:val="000000"/>
          <w:sz w:val="24"/>
          <w:szCs w:val="24"/>
          <w:lang w:eastAsia="ru-RU"/>
        </w:rPr>
        <w:t>: «___»____________________года.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 </w:t>
            </w:r>
            <w:proofErr w:type="gramStart"/>
            <w:r w:rsidRPr="0040257A">
              <w:rPr>
                <w:rFonts w:ascii="Times New Roman" w:eastAsia="Times New Roman" w:hAnsi="Times New Roman" w:cs="Times New Roman"/>
                <w:color w:val="000000"/>
                <w:sz w:val="24"/>
                <w:szCs w:val="24"/>
                <w:lang w:eastAsia="ru-RU"/>
              </w:rPr>
              <w:t>п</w:t>
            </w:r>
            <w:proofErr w:type="gramEnd"/>
            <w:r w:rsidRPr="0040257A">
              <w:rPr>
                <w:rFonts w:ascii="Times New Roman" w:eastAsia="Times New Roman" w:hAnsi="Times New Roman" w:cs="Times New Roman"/>
                <w:color w:val="000000"/>
                <w:sz w:val="24"/>
                <w:szCs w:val="24"/>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График выполнения, в неделях с момента подписания Договора</w:t>
            </w:r>
          </w:p>
        </w:tc>
      </w:tr>
      <w:tr w:rsidR="0040257A" w:rsidRPr="0040257A" w:rsidTr="009968B9">
        <w:trPr>
          <w:cantSplit/>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4</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5</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6</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8"/>
              </w:numPr>
              <w:spacing w:before="40" w:after="40" w:line="240" w:lineRule="auto"/>
              <w:ind w:right="57"/>
              <w:rPr>
                <w:rFonts w:ascii="Times New Roman" w:eastAsia="Times New Roman" w:hAnsi="Times New Roman" w:cs="Times New Roman"/>
                <w:color w:val="000000"/>
                <w:sz w:val="28"/>
                <w:szCs w:val="24"/>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r w:rsidRPr="0040257A">
              <w:rPr>
                <w:rFonts w:ascii="Times New Roman" w:eastAsia="Times New Roman" w:hAnsi="Times New Roman" w:cs="Times New Roman"/>
                <w:color w:val="000000"/>
                <w:sz w:val="28"/>
                <w:szCs w:val="24"/>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keepNext/>
        <w:spacing w:after="0" w:line="240" w:lineRule="auto"/>
        <w:rPr>
          <w:rFonts w:ascii="Times New Roman" w:eastAsia="Times New Roman" w:hAnsi="Times New Roman" w:cs="Times New Roman"/>
          <w:b/>
          <w:bCs/>
          <w:color w:val="000000"/>
          <w:sz w:val="24"/>
          <w:szCs w:val="24"/>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63" w:name="_Toc90385114"/>
      <w:bookmarkStart w:id="64" w:name="_Toc175749023"/>
      <w:r w:rsidRPr="0040257A">
        <w:rPr>
          <w:rFonts w:ascii="Times New Roman" w:eastAsia="Times New Roman" w:hAnsi="Times New Roman" w:cs="Times New Roman"/>
          <w:sz w:val="24"/>
          <w:szCs w:val="24"/>
          <w:lang w:eastAsia="ru-RU"/>
        </w:rPr>
        <w:t>Инструкция по заполнению</w:t>
      </w:r>
      <w:bookmarkEnd w:id="63"/>
      <w:bookmarkEnd w:id="64"/>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Участник указывает дату и номер Предложения в соответствии с письмом о подаче оф</w:t>
      </w:r>
      <w:r w:rsidR="000B5CEC">
        <w:rPr>
          <w:rFonts w:ascii="Times New Roman" w:eastAsia="Times New Roman" w:hAnsi="Times New Roman" w:cs="Times New Roman"/>
          <w:sz w:val="20"/>
          <w:szCs w:val="20"/>
          <w:lang w:eastAsia="ru-RU"/>
        </w:rPr>
        <w:t>ерты (подраздел 8.1</w:t>
      </w:r>
      <w:r w:rsidRPr="0040257A">
        <w:rPr>
          <w:rFonts w:ascii="Times New Roman" w:eastAsia="Times New Roman" w:hAnsi="Times New Roman" w:cs="Times New Roman"/>
          <w:sz w:val="20"/>
          <w:szCs w:val="20"/>
          <w:lang w:eastAsia="ru-RU"/>
        </w:rPr>
        <w:t>.).</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Участник указывает свое фирменное наименование (в </w:t>
      </w:r>
      <w:proofErr w:type="spellStart"/>
      <w:r w:rsidRPr="0040257A">
        <w:rPr>
          <w:rFonts w:ascii="Times New Roman" w:eastAsia="Times New Roman" w:hAnsi="Times New Roman" w:cs="Times New Roman"/>
          <w:sz w:val="20"/>
          <w:szCs w:val="20"/>
          <w:lang w:eastAsia="ru-RU"/>
        </w:rPr>
        <w:t>т.ч</w:t>
      </w:r>
      <w:proofErr w:type="spellEnd"/>
      <w:r w:rsidRPr="0040257A">
        <w:rPr>
          <w:rFonts w:ascii="Times New Roman" w:eastAsia="Times New Roman" w:hAnsi="Times New Roman" w:cs="Times New Roman"/>
          <w:sz w:val="20"/>
          <w:szCs w:val="20"/>
          <w:lang w:eastAsia="ru-RU"/>
        </w:rPr>
        <w:t>. организационно-правовую форму) и свой адрес.</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В данном Графике выполнения работ приводятся расчетные сроки оказания всех видов работ в рамках Договора. </w:t>
      </w:r>
    </w:p>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 xml:space="preserve">Для указания сроков против каждого этапа / </w:t>
      </w:r>
      <w:proofErr w:type="spellStart"/>
      <w:r w:rsidRPr="0040257A">
        <w:rPr>
          <w:rFonts w:ascii="Times New Roman" w:eastAsia="Times New Roman" w:hAnsi="Times New Roman" w:cs="Times New Roman"/>
          <w:sz w:val="20"/>
          <w:szCs w:val="20"/>
          <w:lang w:eastAsia="ru-RU"/>
        </w:rPr>
        <w:t>подэтапа</w:t>
      </w:r>
      <w:proofErr w:type="spellEnd"/>
      <w:r w:rsidRPr="0040257A">
        <w:rPr>
          <w:rFonts w:ascii="Times New Roman" w:eastAsia="Times New Roman" w:hAnsi="Times New Roman" w:cs="Times New Roman"/>
          <w:sz w:val="20"/>
          <w:szCs w:val="20"/>
          <w:lang w:eastAsia="ru-RU"/>
        </w:rPr>
        <w:t xml:space="preserve"> следует указать какой-либо знак или затемнить соответствующее число граф,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40257A" w:rsidRPr="0040257A" w:rsidTr="009968B9">
        <w:trPr>
          <w:cantSplit/>
          <w:tblHeader/>
        </w:trPr>
        <w:tc>
          <w:tcPr>
            <w:tcW w:w="828"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 xml:space="preserve">№ </w:t>
            </w:r>
            <w:proofErr w:type="gramStart"/>
            <w:r w:rsidRPr="0040257A">
              <w:rPr>
                <w:rFonts w:ascii="Times New Roman" w:eastAsia="Times New Roman" w:hAnsi="Times New Roman" w:cs="Times New Roman"/>
                <w:color w:val="000000"/>
                <w:sz w:val="20"/>
                <w:szCs w:val="20"/>
                <w:lang w:eastAsia="ru-RU"/>
              </w:rPr>
              <w:t>п</w:t>
            </w:r>
            <w:proofErr w:type="gramEnd"/>
            <w:r w:rsidRPr="0040257A">
              <w:rPr>
                <w:rFonts w:ascii="Times New Roman" w:eastAsia="Times New Roman" w:hAnsi="Times New Roman" w:cs="Times New Roman"/>
                <w:color w:val="000000"/>
                <w:sz w:val="20"/>
                <w:szCs w:val="20"/>
                <w:lang w:eastAsia="ru-RU"/>
              </w:rPr>
              <w:t>/п</w:t>
            </w:r>
          </w:p>
        </w:tc>
        <w:tc>
          <w:tcPr>
            <w:tcW w:w="1980" w:type="dxa"/>
            <w:vMerge w:val="restart"/>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График выполнения, в неделях с момента подписания Договора</w:t>
            </w:r>
          </w:p>
        </w:tc>
      </w:tr>
      <w:tr w:rsidR="0040257A" w:rsidRPr="0040257A" w:rsidTr="009968B9">
        <w:trPr>
          <w:cantSplit/>
          <w:tblHeader/>
        </w:trPr>
        <w:tc>
          <w:tcPr>
            <w:tcW w:w="828"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1980" w:type="dxa"/>
            <w:vMerge/>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7</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8</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9</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10</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11</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12</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13</w:t>
            </w: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bCs/>
                <w:color w:val="000000"/>
                <w:sz w:val="20"/>
                <w:szCs w:val="20"/>
                <w:lang w:eastAsia="ru-RU"/>
              </w:rPr>
            </w:pPr>
            <w:r w:rsidRPr="0040257A">
              <w:rPr>
                <w:rFonts w:ascii="Times New Roman" w:eastAsia="Times New Roman" w:hAnsi="Times New Roman" w:cs="Times New Roman"/>
                <w:bCs/>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29"/>
              </w:numPr>
              <w:spacing w:before="40" w:after="40" w:line="240" w:lineRule="auto"/>
              <w:ind w:right="57"/>
              <w:rPr>
                <w:rFonts w:ascii="Times New Roman" w:eastAsia="Times New Roman" w:hAnsi="Times New Roman" w:cs="Times New Roman"/>
                <w:b/>
                <w:bCs/>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r w:rsidRPr="0040257A">
              <w:rPr>
                <w:rFonts w:ascii="Times New Roman" w:eastAsia="Times New Roman" w:hAnsi="Times New Roman" w:cs="Times New Roman"/>
                <w:b/>
                <w:bCs/>
                <w:color w:val="000000"/>
                <w:sz w:val="20"/>
                <w:szCs w:val="20"/>
                <w:lang w:eastAsia="ru-RU"/>
              </w:rPr>
              <w:t>Работа  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b/>
                <w:bCs/>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3.1</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3.2</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1"/>
                <w:numId w:val="29"/>
              </w:numPr>
              <w:spacing w:before="40" w:after="40" w:line="240" w:lineRule="auto"/>
              <w:ind w:right="57"/>
              <w:rPr>
                <w:rFonts w:ascii="Times New Roman" w:eastAsia="Times New Roman" w:hAnsi="Times New Roman" w:cs="Times New Roman"/>
                <w:color w:val="000000"/>
                <w:sz w:val="20"/>
                <w:szCs w:val="20"/>
                <w:lang w:eastAsia="ru-RU"/>
              </w:rPr>
            </w:pP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работа 3.3</w:t>
            </w: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r w:rsidR="0040257A" w:rsidRPr="0040257A" w:rsidTr="009968B9">
        <w:tc>
          <w:tcPr>
            <w:tcW w:w="82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right="57"/>
              <w:rPr>
                <w:rFonts w:ascii="Times New Roman" w:eastAsia="Times New Roman" w:hAnsi="Times New Roman" w:cs="Times New Roman"/>
                <w:color w:val="000000"/>
                <w:sz w:val="20"/>
                <w:szCs w:val="20"/>
                <w:lang w:eastAsia="ru-RU"/>
              </w:rPr>
            </w:pPr>
            <w:r w:rsidRPr="0040257A">
              <w:rPr>
                <w:rFonts w:ascii="Times New Roman" w:eastAsia="Times New Roman" w:hAnsi="Times New Roman" w:cs="Times New Roman"/>
                <w:color w:val="000000"/>
                <w:sz w:val="20"/>
                <w:szCs w:val="20"/>
                <w:lang w:eastAsia="ru-RU"/>
              </w:rPr>
              <w:t>…</w:t>
            </w:r>
          </w:p>
        </w:tc>
        <w:tc>
          <w:tcPr>
            <w:tcW w:w="19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c>
          <w:tcPr>
            <w:tcW w:w="846"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0"/>
                <w:szCs w:val="20"/>
                <w:lang w:eastAsia="ru-RU"/>
              </w:rPr>
            </w:pPr>
          </w:p>
        </w:tc>
      </w:tr>
    </w:tbl>
    <w:p w:rsidR="0040257A" w:rsidRPr="0040257A" w:rsidRDefault="0040257A" w:rsidP="0040257A">
      <w:pPr>
        <w:spacing w:after="0" w:line="240" w:lineRule="auto"/>
        <w:jc w:val="both"/>
        <w:rPr>
          <w:rFonts w:ascii="Times New Roman" w:eastAsia="Times New Roman" w:hAnsi="Times New Roman" w:cs="Times New Roman"/>
          <w:sz w:val="20"/>
          <w:szCs w:val="20"/>
          <w:lang w:eastAsia="ru-RU"/>
        </w:rPr>
      </w:pPr>
      <w:r w:rsidRPr="0040257A">
        <w:rPr>
          <w:rFonts w:ascii="Times New Roman" w:eastAsia="Times New Roman" w:hAnsi="Times New Roman" w:cs="Times New Roman"/>
          <w:sz w:val="20"/>
          <w:szCs w:val="20"/>
          <w:lang w:eastAsia="ru-RU"/>
        </w:rPr>
        <w:t>График выполнения работ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выполнения работ следует подготовить так, чтобы его можно было с минимальными изменениями включить в Договор.</w:t>
      </w:r>
    </w:p>
    <w:p w:rsidR="0040257A" w:rsidRPr="0040257A" w:rsidRDefault="0040257A" w:rsidP="0040257A">
      <w:pPr>
        <w:spacing w:after="0" w:line="240" w:lineRule="auto"/>
        <w:jc w:val="center"/>
        <w:rPr>
          <w:rFonts w:ascii="Times New Roman" w:eastAsia="Times New Roman" w:hAnsi="Times New Roman" w:cs="Times New Roman"/>
          <w:b/>
          <w:sz w:val="20"/>
          <w:szCs w:val="20"/>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8.</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xml:space="preserve">. Форма </w:t>
      </w:r>
      <w:r w:rsidR="004D064F">
        <w:rPr>
          <w:rFonts w:ascii="Times New Roman" w:eastAsia="Times New Roman" w:hAnsi="Times New Roman" w:cs="Times New Roman"/>
          <w:color w:val="000000"/>
          <w:sz w:val="24"/>
          <w:szCs w:val="24"/>
          <w:lang w:eastAsia="ru-RU"/>
        </w:rPr>
        <w:t>5</w:t>
      </w:r>
      <w:r w:rsidRPr="0040257A">
        <w:rPr>
          <w:rFonts w:ascii="Times New Roman" w:eastAsia="Times New Roman" w:hAnsi="Times New Roman" w:cs="Times New Roman"/>
          <w:color w:val="000000"/>
          <w:sz w:val="24"/>
          <w:szCs w:val="24"/>
          <w:lang w:eastAsia="ru-RU"/>
        </w:rPr>
        <w:t>. Форма протокола разногласий</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Приложение №__ к письму </w:t>
      </w:r>
    </w:p>
    <w:p w:rsidR="0040257A" w:rsidRPr="0040257A" w:rsidRDefault="0040257A" w:rsidP="0040257A">
      <w:pPr>
        <w:suppressAutoHyphens/>
        <w:spacing w:after="0" w:line="240" w:lineRule="auto"/>
        <w:jc w:val="right"/>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 xml:space="preserve">от «____»_____________ </w:t>
      </w:r>
      <w:proofErr w:type="gramStart"/>
      <w:r w:rsidRPr="0040257A">
        <w:rPr>
          <w:rFonts w:ascii="Times New Roman" w:eastAsia="Times New Roman" w:hAnsi="Times New Roman" w:cs="Times New Roman"/>
          <w:color w:val="000000"/>
          <w:sz w:val="24"/>
          <w:szCs w:val="24"/>
          <w:lang w:eastAsia="ru-RU"/>
        </w:rPr>
        <w:t>г</w:t>
      </w:r>
      <w:proofErr w:type="gramEnd"/>
      <w:r w:rsidRPr="0040257A">
        <w:rPr>
          <w:rFonts w:ascii="Times New Roman" w:eastAsia="Times New Roman" w:hAnsi="Times New Roman" w:cs="Times New Roman"/>
          <w:color w:val="000000"/>
          <w:sz w:val="24"/>
          <w:szCs w:val="24"/>
          <w:lang w:eastAsia="ru-RU"/>
        </w:rPr>
        <w:t>. №__________</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uppressAutoHyphens/>
        <w:spacing w:after="0" w:line="240" w:lineRule="auto"/>
        <w:jc w:val="center"/>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Протокол разногласий к проекту Договора</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Наименование и адрес Участника: __________________________________________</w:t>
      </w:r>
    </w:p>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0"/>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jc w:val="center"/>
        <w:rPr>
          <w:rFonts w:ascii="Times New Roman" w:eastAsia="Times New Roman" w:hAnsi="Times New Roman" w:cs="Times New Roman"/>
          <w:b/>
          <w:bCs/>
          <w:color w:val="000000"/>
          <w:sz w:val="24"/>
          <w:szCs w:val="24"/>
          <w:lang w:eastAsia="ru-RU"/>
        </w:rPr>
      </w:pPr>
      <w:r w:rsidRPr="0040257A">
        <w:rPr>
          <w:rFonts w:ascii="Times New Roman" w:eastAsia="Times New Roman" w:hAnsi="Times New Roman" w:cs="Times New Roman"/>
          <w:b/>
          <w:bCs/>
          <w:color w:val="000000"/>
          <w:sz w:val="24"/>
          <w:szCs w:val="24"/>
          <w:lang w:eastAsia="ru-RU"/>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31"/>
        <w:gridCol w:w="2298"/>
        <w:gridCol w:w="2380"/>
        <w:gridCol w:w="2375"/>
      </w:tblGrid>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xml:space="preserve">№ </w:t>
            </w:r>
            <w:proofErr w:type="gramStart"/>
            <w:r w:rsidRPr="0040257A">
              <w:rPr>
                <w:rFonts w:ascii="Times New Roman" w:eastAsia="Times New Roman" w:hAnsi="Times New Roman" w:cs="Times New Roman"/>
                <w:sz w:val="24"/>
                <w:szCs w:val="24"/>
                <w:lang w:eastAsia="ru-RU"/>
              </w:rPr>
              <w:t>п</w:t>
            </w:r>
            <w:proofErr w:type="gramEnd"/>
            <w:r w:rsidRPr="0040257A">
              <w:rPr>
                <w:rFonts w:ascii="Times New Roman" w:eastAsia="Times New Roman" w:hAnsi="Times New Roman" w:cs="Times New Roman"/>
                <w:sz w:val="24"/>
                <w:szCs w:val="24"/>
                <w:lang w:eastAsia="ru-RU"/>
              </w:rPr>
              <w:t>/п</w:t>
            </w: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D064F">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 пункта проекта Договора (раздел</w:t>
            </w:r>
            <w:r w:rsidR="004D064F">
              <w:rPr>
                <w:rFonts w:ascii="Times New Roman" w:eastAsia="Times New Roman" w:hAnsi="Times New Roman" w:cs="Times New Roman"/>
                <w:sz w:val="24"/>
                <w:szCs w:val="24"/>
                <w:lang w:eastAsia="ru-RU"/>
              </w:rPr>
              <w:t xml:space="preserve"> 9</w:t>
            </w:r>
            <w:r w:rsidRPr="0040257A">
              <w:rPr>
                <w:rFonts w:ascii="Times New Roman" w:eastAsia="Times New Roman" w:hAnsi="Times New Roman" w:cs="Times New Roman"/>
                <w:sz w:val="24"/>
                <w:szCs w:val="24"/>
                <w:lang w:eastAsia="ru-RU"/>
              </w:rPr>
              <w:t>)</w:t>
            </w: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Исходные формулировки</w:t>
            </w: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Предложения Участника</w:t>
            </w: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keepNext/>
              <w:spacing w:before="40" w:after="40" w:line="240" w:lineRule="auto"/>
              <w:ind w:left="57" w:right="57"/>
              <w:rPr>
                <w:rFonts w:ascii="Times New Roman" w:eastAsia="Times New Roman" w:hAnsi="Times New Roman" w:cs="Times New Roman"/>
                <w:sz w:val="24"/>
                <w:szCs w:val="24"/>
                <w:lang w:eastAsia="ru-RU"/>
              </w:rPr>
            </w:pPr>
            <w:r w:rsidRPr="0040257A">
              <w:rPr>
                <w:rFonts w:ascii="Times New Roman" w:eastAsia="Times New Roman" w:hAnsi="Times New Roman" w:cs="Times New Roman"/>
                <w:sz w:val="24"/>
                <w:szCs w:val="24"/>
                <w:lang w:eastAsia="ru-RU"/>
              </w:rPr>
              <w:t>Примечания, обоснование</w:t>
            </w: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r w:rsidR="0040257A" w:rsidRPr="0040257A" w:rsidTr="004D064F">
        <w:tc>
          <w:tcPr>
            <w:tcW w:w="654"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numPr>
                <w:ilvl w:val="0"/>
                <w:numId w:val="31"/>
              </w:numPr>
              <w:spacing w:after="0" w:line="240" w:lineRule="auto"/>
              <w:jc w:val="both"/>
              <w:rPr>
                <w:rFonts w:ascii="Times New Roman" w:eastAsia="Times New Roman" w:hAnsi="Times New Roman" w:cs="Times New Roman"/>
                <w:sz w:val="24"/>
                <w:szCs w:val="24"/>
                <w:lang w:eastAsia="ru-RU"/>
              </w:rPr>
            </w:pPr>
          </w:p>
        </w:tc>
        <w:tc>
          <w:tcPr>
            <w:tcW w:w="2431"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298"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80"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c>
          <w:tcPr>
            <w:tcW w:w="2375" w:type="dxa"/>
            <w:tcBorders>
              <w:top w:val="single" w:sz="4" w:space="0" w:color="auto"/>
              <w:left w:val="single" w:sz="4" w:space="0" w:color="auto"/>
              <w:bottom w:val="single" w:sz="4" w:space="0" w:color="auto"/>
              <w:right w:val="single" w:sz="4" w:space="0" w:color="auto"/>
            </w:tcBorders>
          </w:tcPr>
          <w:p w:rsidR="0040257A" w:rsidRPr="0040257A" w:rsidRDefault="0040257A" w:rsidP="0040257A">
            <w:pPr>
              <w:spacing w:before="40" w:after="40" w:line="240" w:lineRule="auto"/>
              <w:ind w:left="57" w:right="57"/>
              <w:rPr>
                <w:rFonts w:ascii="Times New Roman" w:eastAsia="Times New Roman" w:hAnsi="Times New Roman" w:cs="Times New Roman"/>
                <w:color w:val="000000"/>
                <w:sz w:val="28"/>
                <w:szCs w:val="24"/>
                <w:lang w:eastAsia="ru-RU"/>
              </w:rPr>
            </w:pPr>
          </w:p>
        </w:tc>
      </w:tr>
    </w:tbl>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(подпись, М.П.)</w:t>
      </w:r>
    </w:p>
    <w:p w:rsidR="0040257A" w:rsidRPr="0040257A" w:rsidRDefault="0040257A" w:rsidP="0040257A">
      <w:pPr>
        <w:spacing w:after="0" w:line="240" w:lineRule="auto"/>
        <w:rPr>
          <w:rFonts w:ascii="Times New Roman" w:eastAsia="Times New Roman" w:hAnsi="Times New Roman" w:cs="Times New Roman"/>
          <w:color w:val="000000"/>
          <w:sz w:val="24"/>
          <w:szCs w:val="24"/>
          <w:lang w:eastAsia="ru-RU"/>
        </w:rPr>
      </w:pPr>
      <w:r w:rsidRPr="0040257A">
        <w:rPr>
          <w:rFonts w:ascii="Times New Roman" w:eastAsia="Times New Roman" w:hAnsi="Times New Roman" w:cs="Times New Roman"/>
          <w:color w:val="000000"/>
          <w:sz w:val="24"/>
          <w:szCs w:val="24"/>
          <w:lang w:eastAsia="ru-RU"/>
        </w:rPr>
        <w:t>____________________________________</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r w:rsidRPr="0040257A">
        <w:rPr>
          <w:rFonts w:ascii="Times New Roman" w:eastAsia="Times New Roman" w:hAnsi="Times New Roman" w:cs="Times New Roman"/>
          <w:color w:val="000000"/>
          <w:sz w:val="24"/>
          <w:szCs w:val="24"/>
          <w:vertAlign w:val="superscript"/>
          <w:lang w:eastAsia="ru-RU"/>
        </w:rPr>
        <w:t xml:space="preserve">(фамилия, имя, отчество </w:t>
      </w:r>
      <w:proofErr w:type="gramStart"/>
      <w:r w:rsidRPr="0040257A">
        <w:rPr>
          <w:rFonts w:ascii="Times New Roman" w:eastAsia="Times New Roman" w:hAnsi="Times New Roman" w:cs="Times New Roman"/>
          <w:color w:val="000000"/>
          <w:sz w:val="24"/>
          <w:szCs w:val="24"/>
          <w:vertAlign w:val="superscript"/>
          <w:lang w:eastAsia="ru-RU"/>
        </w:rPr>
        <w:t>подписавшего</w:t>
      </w:r>
      <w:proofErr w:type="gramEnd"/>
      <w:r w:rsidRPr="0040257A">
        <w:rPr>
          <w:rFonts w:ascii="Times New Roman" w:eastAsia="Times New Roman" w:hAnsi="Times New Roman" w:cs="Times New Roman"/>
          <w:color w:val="000000"/>
          <w:sz w:val="24"/>
          <w:szCs w:val="24"/>
          <w:vertAlign w:val="superscript"/>
          <w:lang w:eastAsia="ru-RU"/>
        </w:rPr>
        <w:t>, должность)</w:t>
      </w:r>
    </w:p>
    <w:p w:rsidR="0040257A" w:rsidRPr="0040257A" w:rsidRDefault="0040257A" w:rsidP="0040257A">
      <w:pPr>
        <w:spacing w:after="0" w:line="240" w:lineRule="auto"/>
        <w:ind w:right="3684"/>
        <w:jc w:val="center"/>
        <w:rPr>
          <w:rFonts w:ascii="Times New Roman" w:eastAsia="Times New Roman" w:hAnsi="Times New Roman" w:cs="Times New Roman"/>
          <w:color w:val="000000"/>
          <w:sz w:val="24"/>
          <w:szCs w:val="24"/>
          <w:vertAlign w:val="superscript"/>
          <w:lang w:eastAsia="ru-RU"/>
        </w:rPr>
      </w:pPr>
    </w:p>
    <w:p w:rsidR="0040257A" w:rsidRPr="0040257A" w:rsidRDefault="0040257A" w:rsidP="0040257A">
      <w:pPr>
        <w:pBdr>
          <w:bottom w:val="single" w:sz="4" w:space="1" w:color="auto"/>
        </w:pBdr>
        <w:shd w:val="clear" w:color="auto" w:fill="E0E0E0"/>
        <w:spacing w:after="0" w:line="240" w:lineRule="auto"/>
        <w:ind w:right="21"/>
        <w:jc w:val="center"/>
        <w:rPr>
          <w:rFonts w:ascii="Times New Roman" w:eastAsia="Times New Roman" w:hAnsi="Times New Roman" w:cs="Times New Roman"/>
          <w:sz w:val="24"/>
          <w:szCs w:val="24"/>
          <w:lang w:eastAsia="ru-RU"/>
        </w:rPr>
      </w:pPr>
      <w:bookmarkStart w:id="65" w:name="_Toc90385120"/>
      <w:bookmarkStart w:id="66" w:name="_Toc175749032"/>
      <w:r w:rsidRPr="0040257A">
        <w:rPr>
          <w:rFonts w:ascii="Times New Roman" w:eastAsia="Times New Roman" w:hAnsi="Times New Roman" w:cs="Times New Roman"/>
          <w:sz w:val="24"/>
          <w:szCs w:val="24"/>
          <w:lang w:eastAsia="ru-RU"/>
        </w:rPr>
        <w:t>Инструкции по заполнению</w:t>
      </w:r>
      <w:bookmarkEnd w:id="65"/>
      <w:bookmarkEnd w:id="66"/>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1. </w:t>
      </w:r>
      <w:proofErr w:type="gramStart"/>
      <w:r w:rsidRPr="0040257A">
        <w:rPr>
          <w:rFonts w:ascii="Times New Roman" w:eastAsia="Times New Roman" w:hAnsi="Times New Roman" w:cs="Times New Roman"/>
          <w:sz w:val="20"/>
          <w:szCs w:val="28"/>
          <w:lang w:eastAsia="ru-RU"/>
        </w:rPr>
        <w:t xml:space="preserve">Участник указывает дату и номер Предложения в соответствии с письмом о подаче оферты (подраздел </w:t>
      </w:r>
      <w:r w:rsidRPr="0040257A">
        <w:rPr>
          <w:rFonts w:ascii="Times New Roman" w:eastAsia="Times New Roman" w:hAnsi="Times New Roman" w:cs="Times New Roman"/>
          <w:sz w:val="20"/>
          <w:szCs w:val="28"/>
          <w:lang w:eastAsia="ru-RU"/>
        </w:rPr>
        <w:fldChar w:fldCharType="begin"/>
      </w:r>
      <w:r w:rsidRPr="0040257A">
        <w:rPr>
          <w:rFonts w:ascii="Times New Roman" w:eastAsia="Times New Roman" w:hAnsi="Times New Roman" w:cs="Times New Roman"/>
          <w:sz w:val="20"/>
          <w:szCs w:val="28"/>
          <w:lang w:eastAsia="ru-RU"/>
        </w:rPr>
        <w:instrText xml:space="preserve"> REF _Ref253578692 \r \h  \* MERGEFORMAT </w:instrText>
      </w:r>
      <w:r w:rsidRPr="0040257A">
        <w:rPr>
          <w:rFonts w:ascii="Times New Roman" w:eastAsia="Times New Roman" w:hAnsi="Times New Roman" w:cs="Times New Roman"/>
          <w:sz w:val="20"/>
          <w:szCs w:val="28"/>
          <w:lang w:eastAsia="ru-RU"/>
        </w:rPr>
      </w:r>
      <w:r w:rsidRPr="0040257A">
        <w:rPr>
          <w:rFonts w:ascii="Times New Roman" w:eastAsia="Times New Roman" w:hAnsi="Times New Roman" w:cs="Times New Roman"/>
          <w:sz w:val="20"/>
          <w:szCs w:val="28"/>
          <w:lang w:eastAsia="ru-RU"/>
        </w:rPr>
        <w:fldChar w:fldCharType="separate"/>
      </w:r>
      <w:r w:rsidR="00426623">
        <w:rPr>
          <w:rFonts w:ascii="Times New Roman" w:eastAsia="Times New Roman" w:hAnsi="Times New Roman" w:cs="Times New Roman"/>
          <w:b/>
          <w:bCs/>
          <w:sz w:val="20"/>
          <w:szCs w:val="28"/>
          <w:lang w:eastAsia="ru-RU"/>
        </w:rPr>
        <w:t>Ошибка!</w:t>
      </w:r>
      <w:proofErr w:type="gramEnd"/>
      <w:r w:rsidR="00426623">
        <w:rPr>
          <w:rFonts w:ascii="Times New Roman" w:eastAsia="Times New Roman" w:hAnsi="Times New Roman" w:cs="Times New Roman"/>
          <w:b/>
          <w:bCs/>
          <w:sz w:val="20"/>
          <w:szCs w:val="28"/>
          <w:lang w:eastAsia="ru-RU"/>
        </w:rPr>
        <w:t xml:space="preserve"> </w:t>
      </w:r>
      <w:proofErr w:type="gramStart"/>
      <w:r w:rsidR="00426623">
        <w:rPr>
          <w:rFonts w:ascii="Times New Roman" w:eastAsia="Times New Roman" w:hAnsi="Times New Roman" w:cs="Times New Roman"/>
          <w:b/>
          <w:bCs/>
          <w:sz w:val="20"/>
          <w:szCs w:val="28"/>
          <w:lang w:eastAsia="ru-RU"/>
        </w:rPr>
        <w:t>Источник ссылки не найден.</w:t>
      </w:r>
      <w:r w:rsidRPr="0040257A">
        <w:rPr>
          <w:rFonts w:ascii="Times New Roman" w:eastAsia="Times New Roman" w:hAnsi="Times New Roman" w:cs="Times New Roman"/>
          <w:sz w:val="20"/>
          <w:szCs w:val="28"/>
          <w:lang w:eastAsia="ru-RU"/>
        </w:rPr>
        <w:fldChar w:fldCharType="end"/>
      </w:r>
      <w:r w:rsidRPr="0040257A">
        <w:rPr>
          <w:rFonts w:ascii="Times New Roman" w:eastAsia="Times New Roman" w:hAnsi="Times New Roman" w:cs="Times New Roman"/>
          <w:sz w:val="20"/>
          <w:szCs w:val="28"/>
          <w:lang w:eastAsia="ru-RU"/>
        </w:rPr>
        <w:t>).</w:t>
      </w:r>
      <w:proofErr w:type="gramEnd"/>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2. Участник указывает свое фирменное наименование (в </w:t>
      </w:r>
      <w:proofErr w:type="spellStart"/>
      <w:r w:rsidRPr="0040257A">
        <w:rPr>
          <w:rFonts w:ascii="Times New Roman" w:eastAsia="Times New Roman" w:hAnsi="Times New Roman" w:cs="Times New Roman"/>
          <w:sz w:val="20"/>
          <w:szCs w:val="28"/>
          <w:lang w:eastAsia="ru-RU"/>
        </w:rPr>
        <w:t>т.ч</w:t>
      </w:r>
      <w:proofErr w:type="spellEnd"/>
      <w:r w:rsidRPr="0040257A">
        <w:rPr>
          <w:rFonts w:ascii="Times New Roman" w:eastAsia="Times New Roman" w:hAnsi="Times New Roman" w:cs="Times New Roman"/>
          <w:sz w:val="20"/>
          <w:szCs w:val="28"/>
          <w:lang w:eastAsia="ru-RU"/>
        </w:rPr>
        <w:t>. организационно-правовую форму) и свой адрес.</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3. 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 xml:space="preserve">4. 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w:t>
      </w:r>
      <w:proofErr w:type="gramStart"/>
      <w:r w:rsidRPr="0040257A">
        <w:rPr>
          <w:rFonts w:ascii="Times New Roman" w:eastAsia="Times New Roman" w:hAnsi="Times New Roman" w:cs="Times New Roman"/>
          <w:sz w:val="20"/>
          <w:szCs w:val="28"/>
          <w:lang w:eastAsia="ru-RU"/>
        </w:rPr>
        <w:t>отклонение</w:t>
      </w:r>
      <w:proofErr w:type="gramEnd"/>
      <w:r w:rsidRPr="0040257A">
        <w:rPr>
          <w:rFonts w:ascii="Times New Roman" w:eastAsia="Times New Roman" w:hAnsi="Times New Roman" w:cs="Times New Roman"/>
          <w:sz w:val="20"/>
          <w:szCs w:val="28"/>
          <w:lang w:eastAsia="ru-RU"/>
        </w:rPr>
        <w:t xml:space="preserve"> которых Заказчиком не повлечет отказа Участника от подписания Договора в случае признания его Победителем.</w:t>
      </w:r>
    </w:p>
    <w:p w:rsidR="0040257A" w:rsidRPr="0040257A" w:rsidRDefault="0040257A" w:rsidP="0040257A">
      <w:pPr>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5. 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Заявки Победителя.</w:t>
      </w:r>
    </w:p>
    <w:p w:rsidR="0040257A" w:rsidRPr="0040257A" w:rsidRDefault="0040257A" w:rsidP="0040257A">
      <w:pPr>
        <w:keepNext/>
        <w:spacing w:after="0" w:line="240" w:lineRule="auto"/>
        <w:ind w:left="567"/>
        <w:jc w:val="both"/>
        <w:rPr>
          <w:rFonts w:ascii="Times New Roman" w:eastAsia="Times New Roman" w:hAnsi="Times New Roman" w:cs="Times New Roman"/>
          <w:sz w:val="20"/>
          <w:szCs w:val="28"/>
          <w:lang w:eastAsia="ru-RU"/>
        </w:rPr>
      </w:pPr>
      <w:r w:rsidRPr="0040257A">
        <w:rPr>
          <w:rFonts w:ascii="Times New Roman" w:eastAsia="Times New Roman" w:hAnsi="Times New Roman" w:cs="Times New Roman"/>
          <w:sz w:val="20"/>
          <w:szCs w:val="28"/>
          <w:lang w:eastAsia="ru-RU"/>
        </w:rPr>
        <w:t>6. В любом случае Участник должен иметь в виду что:</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40257A" w:rsidRPr="0040257A" w:rsidRDefault="0040257A" w:rsidP="0040257A">
      <w:pPr>
        <w:tabs>
          <w:tab w:val="left" w:pos="0"/>
        </w:tabs>
        <w:spacing w:after="0" w:line="240" w:lineRule="auto"/>
        <w:ind w:left="720" w:hanging="360"/>
        <w:jc w:val="both"/>
        <w:outlineLvl w:val="2"/>
        <w:rPr>
          <w:rFonts w:ascii="Times New Roman" w:eastAsia="Batang" w:hAnsi="Times New Roman" w:cs="Times New Roman"/>
          <w:bCs/>
          <w:sz w:val="20"/>
          <w:szCs w:val="20"/>
          <w:lang w:eastAsia="ru-RU"/>
        </w:rPr>
      </w:pPr>
      <w:r w:rsidRPr="0040257A">
        <w:rPr>
          <w:rFonts w:ascii="Times New Roman" w:eastAsia="Batang" w:hAnsi="Times New Roman" w:cs="Times New Roman"/>
          <w:bCs/>
          <w:sz w:val="20"/>
          <w:szCs w:val="20"/>
          <w:lang w:eastAsia="ru-RU"/>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0257A" w:rsidRDefault="0040257A"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Default="004D064F" w:rsidP="0040257A">
      <w:pPr>
        <w:spacing w:after="0" w:line="240" w:lineRule="auto"/>
        <w:jc w:val="center"/>
        <w:rPr>
          <w:rFonts w:ascii="Times New Roman" w:eastAsia="Times New Roman" w:hAnsi="Times New Roman" w:cs="Times New Roman"/>
          <w:b/>
          <w:sz w:val="24"/>
          <w:szCs w:val="24"/>
          <w:lang w:eastAsia="ru-RU"/>
        </w:rPr>
      </w:pPr>
    </w:p>
    <w:p w:rsidR="004D064F" w:rsidRPr="0040257A" w:rsidRDefault="004D064F" w:rsidP="0040257A">
      <w:pPr>
        <w:spacing w:after="0" w:line="240" w:lineRule="auto"/>
        <w:jc w:val="center"/>
        <w:rPr>
          <w:rFonts w:ascii="Times New Roman" w:eastAsia="Times New Roman" w:hAnsi="Times New Roman" w:cs="Times New Roman"/>
          <w:b/>
          <w:sz w:val="24"/>
          <w:szCs w:val="24"/>
          <w:lang w:eastAsia="ru-RU"/>
        </w:rPr>
      </w:pP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p>
    <w:p w:rsidR="002E0A2F" w:rsidRPr="002E0A2F" w:rsidRDefault="0040257A" w:rsidP="002E0A2F">
      <w:pPr>
        <w:pStyle w:val="afff0"/>
        <w:numPr>
          <w:ilvl w:val="0"/>
          <w:numId w:val="37"/>
        </w:numPr>
        <w:jc w:val="center"/>
        <w:rPr>
          <w:b/>
          <w:sz w:val="24"/>
          <w:szCs w:val="24"/>
        </w:rPr>
      </w:pPr>
      <w:r w:rsidRPr="004D064F">
        <w:rPr>
          <w:b/>
          <w:sz w:val="24"/>
          <w:szCs w:val="24"/>
        </w:rPr>
        <w:t>Техническое задание</w:t>
      </w:r>
    </w:p>
    <w:p w:rsidR="002E0A2F" w:rsidRPr="002E0A2F" w:rsidRDefault="002E0A2F" w:rsidP="002E0A2F">
      <w:pPr>
        <w:spacing w:after="0" w:line="240" w:lineRule="auto"/>
        <w:jc w:val="center"/>
        <w:rPr>
          <w:rFonts w:ascii="Times New Roman" w:eastAsia="Times New Roman" w:hAnsi="Times New Roman" w:cs="Times New Roman"/>
          <w:b/>
          <w:sz w:val="24"/>
          <w:szCs w:val="24"/>
          <w:lang w:eastAsia="ru-RU"/>
        </w:rPr>
      </w:pPr>
    </w:p>
    <w:p w:rsidR="00516D0D" w:rsidRPr="002362DC" w:rsidRDefault="00516D0D" w:rsidP="00516D0D">
      <w:pPr>
        <w:spacing w:after="0" w:line="240" w:lineRule="auto"/>
        <w:jc w:val="center"/>
        <w:rPr>
          <w:rFonts w:ascii="Times New Roman" w:eastAsia="Times New Roman" w:hAnsi="Times New Roman" w:cs="Times New Roman"/>
          <w:color w:val="333333"/>
          <w:sz w:val="28"/>
          <w:szCs w:val="28"/>
          <w:lang w:eastAsia="ru-RU"/>
        </w:rPr>
      </w:pPr>
      <w:r w:rsidRPr="002362DC">
        <w:rPr>
          <w:rFonts w:ascii="Times New Roman" w:eastAsia="Times New Roman" w:hAnsi="Times New Roman" w:cs="Times New Roman"/>
          <w:color w:val="333333"/>
          <w:sz w:val="28"/>
          <w:szCs w:val="28"/>
          <w:lang w:eastAsia="ru-RU"/>
        </w:rPr>
        <w:t>Агрегат цементировочный АЦ-32У Урал 4320</w:t>
      </w:r>
    </w:p>
    <w:p w:rsidR="002E0A2F" w:rsidRPr="002E0A2F" w:rsidRDefault="002E0A2F" w:rsidP="00516D0D">
      <w:pPr>
        <w:spacing w:after="0" w:line="240" w:lineRule="auto"/>
        <w:rPr>
          <w:rFonts w:ascii="Times New Roman" w:eastAsia="Times New Roman" w:hAnsi="Times New Roman" w:cs="Times New Roman"/>
          <w:b/>
          <w:sz w:val="28"/>
          <w:szCs w:val="28"/>
          <w:lang w:eastAsia="ru-RU"/>
        </w:rPr>
      </w:pPr>
    </w:p>
    <w:tbl>
      <w:tblPr>
        <w:tblW w:w="7981" w:type="dxa"/>
        <w:jc w:val="center"/>
        <w:tblInd w:w="-2026" w:type="dxa"/>
        <w:tblLook w:val="04A0" w:firstRow="1" w:lastRow="0" w:firstColumn="1" w:lastColumn="0" w:noHBand="0" w:noVBand="1"/>
      </w:tblPr>
      <w:tblGrid>
        <w:gridCol w:w="627"/>
        <w:gridCol w:w="5529"/>
        <w:gridCol w:w="710"/>
        <w:gridCol w:w="1115"/>
      </w:tblGrid>
      <w:tr w:rsidR="002E0A2F" w:rsidRPr="002E0A2F" w:rsidTr="00574A87">
        <w:trPr>
          <w:trHeight w:val="300"/>
          <w:jc w:val="center"/>
        </w:trPr>
        <w:tc>
          <w:tcPr>
            <w:tcW w:w="6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b/>
                <w:bCs/>
                <w:i/>
                <w:iCs/>
                <w:lang w:eastAsia="ru-RU"/>
              </w:rPr>
            </w:pPr>
            <w:r w:rsidRPr="002E0A2F">
              <w:rPr>
                <w:rFonts w:ascii="Times New Roman" w:eastAsia="Times New Roman" w:hAnsi="Times New Roman" w:cs="Times New Roman"/>
                <w:b/>
                <w:bCs/>
                <w:i/>
                <w:iCs/>
                <w:lang w:eastAsia="ru-RU"/>
              </w:rPr>
              <w:t> </w:t>
            </w:r>
          </w:p>
        </w:tc>
        <w:tc>
          <w:tcPr>
            <w:tcW w:w="5529" w:type="dxa"/>
            <w:tcBorders>
              <w:top w:val="single" w:sz="4" w:space="0" w:color="auto"/>
              <w:left w:val="nil"/>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b/>
                <w:bCs/>
                <w:lang w:eastAsia="ru-RU"/>
              </w:rPr>
            </w:pPr>
            <w:r w:rsidRPr="002E0A2F">
              <w:rPr>
                <w:rFonts w:ascii="Times New Roman" w:eastAsia="Times New Roman" w:hAnsi="Times New Roman" w:cs="Times New Roman"/>
                <w:b/>
                <w:bCs/>
                <w:lang w:eastAsia="ru-RU"/>
              </w:rPr>
              <w:t>Наименование</w:t>
            </w:r>
          </w:p>
        </w:tc>
        <w:tc>
          <w:tcPr>
            <w:tcW w:w="710" w:type="dxa"/>
            <w:tcBorders>
              <w:top w:val="single" w:sz="4" w:space="0" w:color="auto"/>
              <w:left w:val="nil"/>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b/>
                <w:bCs/>
                <w:lang w:eastAsia="ru-RU"/>
              </w:rPr>
            </w:pPr>
            <w:r w:rsidRPr="002E0A2F">
              <w:rPr>
                <w:rFonts w:ascii="Times New Roman" w:eastAsia="Times New Roman" w:hAnsi="Times New Roman" w:cs="Times New Roman"/>
                <w:b/>
                <w:bCs/>
                <w:lang w:eastAsia="ru-RU"/>
              </w:rPr>
              <w:t xml:space="preserve">Ед. </w:t>
            </w:r>
            <w:proofErr w:type="spellStart"/>
            <w:r w:rsidRPr="002E0A2F">
              <w:rPr>
                <w:rFonts w:ascii="Times New Roman" w:eastAsia="Times New Roman" w:hAnsi="Times New Roman" w:cs="Times New Roman"/>
                <w:b/>
                <w:bCs/>
                <w:lang w:eastAsia="ru-RU"/>
              </w:rPr>
              <w:t>изм</w:t>
            </w:r>
            <w:proofErr w:type="spellEnd"/>
          </w:p>
        </w:tc>
        <w:tc>
          <w:tcPr>
            <w:tcW w:w="1115" w:type="dxa"/>
            <w:tcBorders>
              <w:top w:val="single" w:sz="4" w:space="0" w:color="auto"/>
              <w:left w:val="nil"/>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b/>
                <w:bCs/>
                <w:lang w:eastAsia="ru-RU"/>
              </w:rPr>
            </w:pPr>
            <w:r w:rsidRPr="002E0A2F">
              <w:rPr>
                <w:rFonts w:ascii="Times New Roman" w:eastAsia="Times New Roman" w:hAnsi="Times New Roman" w:cs="Times New Roman"/>
                <w:b/>
                <w:bCs/>
                <w:lang w:eastAsia="ru-RU"/>
              </w:rPr>
              <w:t>Кол-во</w:t>
            </w:r>
          </w:p>
        </w:tc>
      </w:tr>
      <w:tr w:rsidR="002E0A2F" w:rsidRPr="002E0A2F" w:rsidTr="00574A87">
        <w:trPr>
          <w:trHeight w:val="300"/>
          <w:jc w:val="center"/>
        </w:trPr>
        <w:tc>
          <w:tcPr>
            <w:tcW w:w="627" w:type="dxa"/>
            <w:tcBorders>
              <w:top w:val="nil"/>
              <w:left w:val="single" w:sz="4" w:space="0" w:color="auto"/>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lang w:eastAsia="ru-RU"/>
              </w:rPr>
            </w:pPr>
            <w:r w:rsidRPr="002E0A2F">
              <w:rPr>
                <w:rFonts w:ascii="Times New Roman" w:eastAsia="Times New Roman" w:hAnsi="Times New Roman" w:cs="Times New Roman"/>
                <w:lang w:eastAsia="ru-RU"/>
              </w:rPr>
              <w:t>1</w:t>
            </w:r>
          </w:p>
        </w:tc>
        <w:tc>
          <w:tcPr>
            <w:tcW w:w="5529" w:type="dxa"/>
            <w:tcBorders>
              <w:top w:val="nil"/>
              <w:left w:val="nil"/>
              <w:bottom w:val="single" w:sz="4" w:space="0" w:color="auto"/>
              <w:right w:val="single" w:sz="4" w:space="0" w:color="auto"/>
            </w:tcBorders>
            <w:shd w:val="clear" w:color="auto" w:fill="auto"/>
            <w:vAlign w:val="center"/>
          </w:tcPr>
          <w:p w:rsidR="002E0A2F" w:rsidRPr="00516D0D" w:rsidRDefault="00516D0D" w:rsidP="002E0A2F">
            <w:pPr>
              <w:spacing w:after="0" w:line="240" w:lineRule="auto"/>
              <w:rPr>
                <w:rFonts w:ascii="Times New Roman" w:eastAsia="Times New Roman" w:hAnsi="Times New Roman" w:cs="Times New Roman"/>
                <w:lang w:eastAsia="ru-RU"/>
              </w:rPr>
            </w:pPr>
            <w:r w:rsidRPr="00516D0D">
              <w:rPr>
                <w:rFonts w:ascii="Times New Roman" w:eastAsia="Times New Roman" w:hAnsi="Times New Roman" w:cs="Times New Roman"/>
                <w:lang w:eastAsia="ru-RU"/>
              </w:rPr>
              <w:t>Агрегат цементировочный АЦ-32У Урал 4320</w:t>
            </w:r>
          </w:p>
        </w:tc>
        <w:tc>
          <w:tcPr>
            <w:tcW w:w="710" w:type="dxa"/>
            <w:tcBorders>
              <w:top w:val="nil"/>
              <w:left w:val="nil"/>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center"/>
              <w:rPr>
                <w:rFonts w:ascii="Times New Roman" w:eastAsia="Times New Roman" w:hAnsi="Times New Roman" w:cs="Times New Roman"/>
                <w:lang w:eastAsia="ru-RU"/>
              </w:rPr>
            </w:pPr>
            <w:r w:rsidRPr="002E0A2F">
              <w:rPr>
                <w:rFonts w:ascii="Times New Roman" w:eastAsia="Times New Roman" w:hAnsi="Times New Roman" w:cs="Times New Roman"/>
                <w:lang w:eastAsia="ru-RU"/>
              </w:rPr>
              <w:t>Шт.</w:t>
            </w:r>
          </w:p>
        </w:tc>
        <w:tc>
          <w:tcPr>
            <w:tcW w:w="1115" w:type="dxa"/>
            <w:tcBorders>
              <w:top w:val="nil"/>
              <w:left w:val="nil"/>
              <w:bottom w:val="single" w:sz="4" w:space="0" w:color="auto"/>
              <w:right w:val="single" w:sz="4" w:space="0" w:color="auto"/>
            </w:tcBorders>
            <w:shd w:val="clear" w:color="auto" w:fill="auto"/>
            <w:vAlign w:val="center"/>
            <w:hideMark/>
          </w:tcPr>
          <w:p w:rsidR="002E0A2F" w:rsidRPr="002E0A2F" w:rsidRDefault="002E0A2F" w:rsidP="002E0A2F">
            <w:pPr>
              <w:spacing w:after="0" w:line="240" w:lineRule="auto"/>
              <w:jc w:val="right"/>
              <w:rPr>
                <w:rFonts w:ascii="Times New Roman" w:eastAsia="Times New Roman" w:hAnsi="Times New Roman" w:cs="Times New Roman"/>
                <w:lang w:eastAsia="ru-RU"/>
              </w:rPr>
            </w:pPr>
            <w:r w:rsidRPr="002E0A2F">
              <w:rPr>
                <w:rFonts w:ascii="Times New Roman" w:eastAsia="Times New Roman" w:hAnsi="Times New Roman" w:cs="Times New Roman"/>
                <w:lang w:val="en-US" w:eastAsia="ru-RU"/>
              </w:rPr>
              <w:t>1</w:t>
            </w:r>
            <w:r w:rsidRPr="002E0A2F">
              <w:rPr>
                <w:rFonts w:ascii="Times New Roman" w:eastAsia="Times New Roman" w:hAnsi="Times New Roman" w:cs="Times New Roman"/>
                <w:lang w:eastAsia="ru-RU"/>
              </w:rPr>
              <w:t>,00</w:t>
            </w:r>
          </w:p>
        </w:tc>
      </w:tr>
    </w:tbl>
    <w:p w:rsidR="00516D0D" w:rsidRDefault="00516D0D" w:rsidP="00516D0D">
      <w:pPr>
        <w:spacing w:after="0" w:line="240" w:lineRule="auto"/>
        <w:rPr>
          <w:rFonts w:ascii="Arial" w:eastAsia="Times New Roman" w:hAnsi="Arial" w:cs="Arial"/>
          <w:color w:val="333333"/>
          <w:sz w:val="18"/>
          <w:szCs w:val="18"/>
          <w:lang w:eastAsia="ru-RU"/>
        </w:rPr>
      </w:pPr>
    </w:p>
    <w:p w:rsidR="00516D0D" w:rsidRPr="002362DC" w:rsidRDefault="00516D0D" w:rsidP="00516D0D">
      <w:pPr>
        <w:spacing w:after="0"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Технические характеристики АЦ-32У</w:t>
      </w:r>
    </w:p>
    <w:tbl>
      <w:tblPr>
        <w:tblW w:w="5000" w:type="pct"/>
        <w:tblCellSpacing w:w="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097"/>
        <w:gridCol w:w="6855"/>
      </w:tblGrid>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after="0"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Комплектация </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Наличие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6х6, ЯМЗ 236НЕ2, 230 </w:t>
            </w:r>
            <w:proofErr w:type="spellStart"/>
            <w:r w:rsidRPr="002362DC">
              <w:rPr>
                <w:rFonts w:ascii="Arial" w:eastAsia="Times New Roman" w:hAnsi="Arial" w:cs="Arial"/>
                <w:color w:val="333333"/>
                <w:sz w:val="18"/>
                <w:szCs w:val="18"/>
                <w:lang w:eastAsia="ru-RU"/>
              </w:rPr>
              <w:t>л.с</w:t>
            </w:r>
            <w:proofErr w:type="spellEnd"/>
            <w:r w:rsidRPr="002362DC">
              <w:rPr>
                <w:rFonts w:ascii="Arial" w:eastAsia="Times New Roman" w:hAnsi="Arial" w:cs="Arial"/>
                <w:color w:val="333333"/>
                <w:sz w:val="18"/>
                <w:szCs w:val="18"/>
                <w:lang w:eastAsia="ru-RU"/>
              </w:rPr>
              <w:t xml:space="preserve">., ДЗК, ДОМ, насос высокого давления - НПЦ-32, насос </w:t>
            </w:r>
            <w:proofErr w:type="spellStart"/>
            <w:r w:rsidRPr="002362DC">
              <w:rPr>
                <w:rFonts w:ascii="Arial" w:eastAsia="Times New Roman" w:hAnsi="Arial" w:cs="Arial"/>
                <w:color w:val="333333"/>
                <w:sz w:val="18"/>
                <w:szCs w:val="18"/>
                <w:lang w:eastAsia="ru-RU"/>
              </w:rPr>
              <w:t>водоподающий</w:t>
            </w:r>
            <w:proofErr w:type="spellEnd"/>
            <w:r w:rsidRPr="002362DC">
              <w:rPr>
                <w:rFonts w:ascii="Arial" w:eastAsia="Times New Roman" w:hAnsi="Arial" w:cs="Arial"/>
                <w:color w:val="333333"/>
                <w:sz w:val="18"/>
                <w:szCs w:val="18"/>
                <w:lang w:eastAsia="ru-RU"/>
              </w:rPr>
              <w:t xml:space="preserve"> - ЦНС 38-154, мерный бак - 6,4 </w:t>
            </w:r>
            <w:proofErr w:type="spellStart"/>
            <w:r w:rsidRPr="002362DC">
              <w:rPr>
                <w:rFonts w:ascii="Arial" w:eastAsia="Times New Roman" w:hAnsi="Arial" w:cs="Arial"/>
                <w:color w:val="333333"/>
                <w:sz w:val="18"/>
                <w:szCs w:val="18"/>
                <w:lang w:eastAsia="ru-RU"/>
              </w:rPr>
              <w:t>куб.м</w:t>
            </w:r>
            <w:proofErr w:type="spellEnd"/>
            <w:r w:rsidRPr="002362DC">
              <w:rPr>
                <w:rFonts w:ascii="Arial" w:eastAsia="Times New Roman" w:hAnsi="Arial" w:cs="Arial"/>
                <w:color w:val="333333"/>
                <w:sz w:val="18"/>
                <w:szCs w:val="18"/>
                <w:lang w:eastAsia="ru-RU"/>
              </w:rPr>
              <w:t xml:space="preserve">., бак для цемент. раствора - 0,25 </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Основные характеристики</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Базовое шасси</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Урал 4320-1912-40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Колесная формула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6x6</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Максимальная скорость, </w:t>
            </w:r>
            <w:proofErr w:type="gramStart"/>
            <w:r w:rsidRPr="002362DC">
              <w:rPr>
                <w:rFonts w:ascii="Arial" w:eastAsia="Times New Roman" w:hAnsi="Arial" w:cs="Arial"/>
                <w:color w:val="333333"/>
                <w:sz w:val="18"/>
                <w:szCs w:val="18"/>
                <w:lang w:eastAsia="ru-RU"/>
              </w:rPr>
              <w:t>км</w:t>
            </w:r>
            <w:proofErr w:type="gramEnd"/>
            <w:r w:rsidRPr="002362DC">
              <w:rPr>
                <w:rFonts w:ascii="Arial" w:eastAsia="Times New Roman" w:hAnsi="Arial" w:cs="Arial"/>
                <w:color w:val="333333"/>
                <w:sz w:val="18"/>
                <w:szCs w:val="18"/>
                <w:lang w:eastAsia="ru-RU"/>
              </w:rPr>
              <w:t>/ч</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75</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Полная масса автомобиля, </w:t>
            </w:r>
            <w:proofErr w:type="gramStart"/>
            <w:r w:rsidRPr="002362DC">
              <w:rPr>
                <w:rFonts w:ascii="Arial" w:eastAsia="Times New Roman" w:hAnsi="Arial" w:cs="Arial"/>
                <w:color w:val="333333"/>
                <w:sz w:val="18"/>
                <w:szCs w:val="18"/>
                <w:lang w:eastAsia="ru-RU"/>
              </w:rPr>
              <w:t>кг</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20 625</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Габаритные размеры автомобиля, </w:t>
            </w:r>
            <w:proofErr w:type="gramStart"/>
            <w:r w:rsidRPr="002362DC">
              <w:rPr>
                <w:rFonts w:ascii="Arial" w:eastAsia="Times New Roman" w:hAnsi="Arial" w:cs="Arial"/>
                <w:color w:val="333333"/>
                <w:sz w:val="18"/>
                <w:szCs w:val="18"/>
                <w:lang w:eastAsia="ru-RU"/>
              </w:rPr>
              <w:t>мм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10220х2500х3250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Емкость топливного бака, </w:t>
            </w:r>
            <w:proofErr w:type="gramStart"/>
            <w:r w:rsidRPr="002362DC">
              <w:rPr>
                <w:rFonts w:ascii="Arial" w:eastAsia="Times New Roman" w:hAnsi="Arial" w:cs="Arial"/>
                <w:color w:val="333333"/>
                <w:sz w:val="18"/>
                <w:szCs w:val="18"/>
                <w:lang w:eastAsia="ru-RU"/>
              </w:rPr>
              <w:t>л</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300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Дорожный просвет, </w:t>
            </w:r>
            <w:proofErr w:type="gramStart"/>
            <w:r w:rsidRPr="002362DC">
              <w:rPr>
                <w:rFonts w:ascii="Arial" w:eastAsia="Times New Roman" w:hAnsi="Arial" w:cs="Arial"/>
                <w:color w:val="333333"/>
                <w:sz w:val="18"/>
                <w:szCs w:val="18"/>
                <w:lang w:eastAsia="ru-RU"/>
              </w:rPr>
              <w:t>мм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360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Внешний габаритный радиус поворота по буферу, </w:t>
            </w:r>
            <w:proofErr w:type="gramStart"/>
            <w:r w:rsidRPr="002362DC">
              <w:rPr>
                <w:rFonts w:ascii="Arial" w:eastAsia="Times New Roman" w:hAnsi="Arial" w:cs="Arial"/>
                <w:color w:val="333333"/>
                <w:sz w:val="18"/>
                <w:szCs w:val="18"/>
                <w:lang w:eastAsia="ru-RU"/>
              </w:rPr>
              <w:t>м</w:t>
            </w:r>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14</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Характеристики установки</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Вместимость бака для цементного раствора, </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0,25</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Вместимость мерного бака, </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6,4</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 xml:space="preserve">Насос </w:t>
            </w:r>
            <w:proofErr w:type="spellStart"/>
            <w:r w:rsidRPr="002362DC">
              <w:rPr>
                <w:rFonts w:ascii="Arial" w:eastAsia="Times New Roman" w:hAnsi="Arial" w:cs="Arial"/>
                <w:b/>
                <w:bCs/>
                <w:color w:val="333333"/>
                <w:sz w:val="18"/>
                <w:szCs w:val="18"/>
                <w:lang w:eastAsia="ru-RU"/>
              </w:rPr>
              <w:t>водоподающий</w:t>
            </w:r>
            <w:proofErr w:type="spellEnd"/>
            <w:r w:rsidRPr="002362DC">
              <w:rPr>
                <w:rFonts w:ascii="Arial" w:eastAsia="Times New Roman" w:hAnsi="Arial" w:cs="Arial"/>
                <w:b/>
                <w:bCs/>
                <w:color w:val="333333"/>
                <w:sz w:val="18"/>
                <w:szCs w:val="18"/>
                <w:lang w:eastAsia="ru-RU"/>
              </w:rPr>
              <w:t xml:space="preserve"> центробежный</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ЦНС 38-154</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Давление максимальное, МПа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1,54</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Максимальная подача, </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r w:rsidRPr="002362DC">
              <w:rPr>
                <w:rFonts w:ascii="Arial" w:eastAsia="Times New Roman" w:hAnsi="Arial" w:cs="Arial"/>
                <w:color w:val="333333"/>
                <w:sz w:val="18"/>
                <w:szCs w:val="18"/>
                <w:lang w:eastAsia="ru-RU"/>
              </w:rPr>
              <w:t>/ч</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3,78</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Привод насоса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ЗМЗ-511</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Насос высокого давления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НПЦ-32, цементировочный, </w:t>
            </w:r>
            <w:proofErr w:type="spellStart"/>
            <w:r w:rsidRPr="002362DC">
              <w:rPr>
                <w:rFonts w:ascii="Arial" w:eastAsia="Times New Roman" w:hAnsi="Arial" w:cs="Arial"/>
                <w:color w:val="333333"/>
                <w:sz w:val="18"/>
                <w:szCs w:val="18"/>
                <w:lang w:eastAsia="ru-RU"/>
              </w:rPr>
              <w:t>трехплунжерный</w:t>
            </w:r>
            <w:proofErr w:type="spellEnd"/>
            <w:r w:rsidRPr="002362DC">
              <w:rPr>
                <w:rFonts w:ascii="Arial" w:eastAsia="Times New Roman" w:hAnsi="Arial" w:cs="Arial"/>
                <w:color w:val="333333"/>
                <w:sz w:val="18"/>
                <w:szCs w:val="18"/>
                <w:lang w:eastAsia="ru-RU"/>
              </w:rPr>
              <w:t>, горизонтальный</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Давление максимальное, МПа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32</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Наибольшая идеальная подача, </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r w:rsidRPr="002362DC">
              <w:rPr>
                <w:rFonts w:ascii="Arial" w:eastAsia="Times New Roman" w:hAnsi="Arial" w:cs="Arial"/>
                <w:color w:val="333333"/>
                <w:sz w:val="18"/>
                <w:szCs w:val="18"/>
                <w:lang w:eastAsia="ru-RU"/>
              </w:rPr>
              <w:t>/ч</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8,28</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Полезная мощность, кВт</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108</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Привод насоса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от</w:t>
            </w:r>
            <w:proofErr w:type="gramEnd"/>
            <w:r w:rsidRPr="002362DC">
              <w:rPr>
                <w:rFonts w:ascii="Arial" w:eastAsia="Times New Roman" w:hAnsi="Arial" w:cs="Arial"/>
                <w:color w:val="333333"/>
                <w:sz w:val="18"/>
                <w:szCs w:val="18"/>
                <w:lang w:eastAsia="ru-RU"/>
              </w:rPr>
              <w:t xml:space="preserve"> </w:t>
            </w:r>
            <w:proofErr w:type="gramStart"/>
            <w:r w:rsidRPr="002362DC">
              <w:rPr>
                <w:rFonts w:ascii="Arial" w:eastAsia="Times New Roman" w:hAnsi="Arial" w:cs="Arial"/>
                <w:color w:val="333333"/>
                <w:sz w:val="18"/>
                <w:szCs w:val="18"/>
                <w:lang w:eastAsia="ru-RU"/>
              </w:rPr>
              <w:t>ДОМ</w:t>
            </w:r>
            <w:proofErr w:type="gramEnd"/>
            <w:r w:rsidRPr="002362DC">
              <w:rPr>
                <w:rFonts w:ascii="Arial" w:eastAsia="Times New Roman" w:hAnsi="Arial" w:cs="Arial"/>
                <w:color w:val="333333"/>
                <w:sz w:val="18"/>
                <w:szCs w:val="18"/>
                <w:lang w:eastAsia="ru-RU"/>
              </w:rPr>
              <w:t xml:space="preserve"> шасси</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Плотность перекачиваемых растворов, кг/</w:t>
            </w:r>
            <w:proofErr w:type="spellStart"/>
            <w:r w:rsidRPr="002362DC">
              <w:rPr>
                <w:rFonts w:ascii="Arial" w:eastAsia="Times New Roman" w:hAnsi="Arial" w:cs="Arial"/>
                <w:color w:val="333333"/>
                <w:sz w:val="18"/>
                <w:szCs w:val="18"/>
                <w:lang w:eastAsia="ru-RU"/>
              </w:rPr>
              <w:t>куб</w:t>
            </w:r>
            <w:proofErr w:type="gramStart"/>
            <w:r w:rsidRPr="002362DC">
              <w:rPr>
                <w:rFonts w:ascii="Arial" w:eastAsia="Times New Roman" w:hAnsi="Arial" w:cs="Arial"/>
                <w:color w:val="333333"/>
                <w:sz w:val="18"/>
                <w:szCs w:val="18"/>
                <w:lang w:eastAsia="ru-RU"/>
              </w:rPr>
              <w:t>.м</w:t>
            </w:r>
            <w:proofErr w:type="spellEnd"/>
            <w:proofErr w:type="gram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1 000-2 100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 xml:space="preserve">Условные проходы </w:t>
            </w:r>
            <w:proofErr w:type="spellStart"/>
            <w:r w:rsidRPr="002362DC">
              <w:rPr>
                <w:rFonts w:ascii="Arial" w:eastAsia="Times New Roman" w:hAnsi="Arial" w:cs="Arial"/>
                <w:b/>
                <w:bCs/>
                <w:color w:val="333333"/>
                <w:sz w:val="18"/>
                <w:szCs w:val="18"/>
                <w:lang w:eastAsia="ru-RU"/>
              </w:rPr>
              <w:t>манифольда</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напорной линии - 50 мм</w:t>
            </w:r>
          </w:p>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приемной линии - 100мм</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Кабина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Тип кабины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Цельнометаллическая, трехместная, </w:t>
            </w:r>
            <w:proofErr w:type="spellStart"/>
            <w:r w:rsidRPr="002362DC">
              <w:rPr>
                <w:rFonts w:ascii="Arial" w:eastAsia="Times New Roman" w:hAnsi="Arial" w:cs="Arial"/>
                <w:color w:val="333333"/>
                <w:sz w:val="18"/>
                <w:szCs w:val="18"/>
                <w:lang w:eastAsia="ru-RU"/>
              </w:rPr>
              <w:t>двухдверная</w:t>
            </w:r>
            <w:proofErr w:type="spellEnd"/>
            <w:r w:rsidRPr="002362DC">
              <w:rPr>
                <w:rFonts w:ascii="Arial" w:eastAsia="Times New Roman" w:hAnsi="Arial" w:cs="Arial"/>
                <w:color w:val="333333"/>
                <w:sz w:val="18"/>
                <w:szCs w:val="18"/>
                <w:lang w:eastAsia="ru-RU"/>
              </w:rPr>
              <w:t xml:space="preserve">, оборудована средствами повышенной </w:t>
            </w:r>
            <w:proofErr w:type="spellStart"/>
            <w:r w:rsidRPr="002362DC">
              <w:rPr>
                <w:rFonts w:ascii="Arial" w:eastAsia="Times New Roman" w:hAnsi="Arial" w:cs="Arial"/>
                <w:color w:val="333333"/>
                <w:sz w:val="18"/>
                <w:szCs w:val="18"/>
                <w:lang w:eastAsia="ru-RU"/>
              </w:rPr>
              <w:t>термошумоизоляции</w:t>
            </w:r>
            <w:proofErr w:type="spellEnd"/>
            <w:r w:rsidRPr="002362DC">
              <w:rPr>
                <w:rFonts w:ascii="Arial" w:eastAsia="Times New Roman" w:hAnsi="Arial" w:cs="Arial"/>
                <w:color w:val="333333"/>
                <w:sz w:val="18"/>
                <w:szCs w:val="18"/>
                <w:lang w:eastAsia="ru-RU"/>
              </w:rPr>
              <w:t>, системой вентиляции и отопления, регулируемым сиденьем водителя</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Двигатель</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Модель/Тип</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ЯМЗ-236НЕ2 </w:t>
            </w:r>
            <w:proofErr w:type="gramStart"/>
            <w:r w:rsidRPr="002362DC">
              <w:rPr>
                <w:rFonts w:ascii="Arial" w:eastAsia="Times New Roman" w:hAnsi="Arial" w:cs="Arial"/>
                <w:color w:val="333333"/>
                <w:sz w:val="18"/>
                <w:szCs w:val="18"/>
                <w:lang w:eastAsia="ru-RU"/>
              </w:rPr>
              <w:t>дизельный</w:t>
            </w:r>
            <w:proofErr w:type="gramEnd"/>
            <w:r w:rsidRPr="002362DC">
              <w:rPr>
                <w:rFonts w:ascii="Arial" w:eastAsia="Times New Roman" w:hAnsi="Arial" w:cs="Arial"/>
                <w:color w:val="333333"/>
                <w:sz w:val="18"/>
                <w:szCs w:val="18"/>
                <w:lang w:eastAsia="ru-RU"/>
              </w:rPr>
              <w:t xml:space="preserve">, четырехтактный, шестицилиндровый, с непосредственным </w:t>
            </w:r>
            <w:proofErr w:type="spellStart"/>
            <w:r w:rsidRPr="002362DC">
              <w:rPr>
                <w:rFonts w:ascii="Arial" w:eastAsia="Times New Roman" w:hAnsi="Arial" w:cs="Arial"/>
                <w:color w:val="333333"/>
                <w:sz w:val="18"/>
                <w:szCs w:val="18"/>
                <w:lang w:eastAsia="ru-RU"/>
              </w:rPr>
              <w:t>вспрыском</w:t>
            </w:r>
            <w:proofErr w:type="spellEnd"/>
            <w:r w:rsidRPr="002362DC">
              <w:rPr>
                <w:rFonts w:ascii="Arial" w:eastAsia="Times New Roman" w:hAnsi="Arial" w:cs="Arial"/>
                <w:color w:val="333333"/>
                <w:sz w:val="18"/>
                <w:szCs w:val="18"/>
                <w:lang w:eastAsia="ru-RU"/>
              </w:rPr>
              <w:t xml:space="preserve"> </w:t>
            </w:r>
            <w:r w:rsidRPr="002362DC">
              <w:rPr>
                <w:rFonts w:ascii="Arial" w:eastAsia="Times New Roman" w:hAnsi="Arial" w:cs="Arial"/>
                <w:color w:val="333333"/>
                <w:sz w:val="18"/>
                <w:szCs w:val="18"/>
                <w:lang w:eastAsia="ru-RU"/>
              </w:rPr>
              <w:br/>
              <w:t>топлива , V-образный, соответствует стандарту "Евро-2"</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Рабочий объем, </w:t>
            </w:r>
            <w:proofErr w:type="gramStart"/>
            <w:r w:rsidRPr="002362DC">
              <w:rPr>
                <w:rFonts w:ascii="Arial" w:eastAsia="Times New Roman" w:hAnsi="Arial" w:cs="Arial"/>
                <w:color w:val="333333"/>
                <w:sz w:val="18"/>
                <w:szCs w:val="18"/>
                <w:lang w:eastAsia="ru-RU"/>
              </w:rPr>
              <w:t>л</w:t>
            </w:r>
            <w:proofErr w:type="gramEnd"/>
            <w:r w:rsidRPr="002362DC">
              <w:rPr>
                <w:rFonts w:ascii="Arial" w:eastAsia="Times New Roman" w:hAnsi="Arial" w:cs="Arial"/>
                <w:color w:val="333333"/>
                <w:sz w:val="18"/>
                <w:szCs w:val="18"/>
                <w:lang w:eastAsia="ru-RU"/>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11,15</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Номинальная мощность при 2100 1/мин, кВт (</w:t>
            </w:r>
            <w:proofErr w:type="spellStart"/>
            <w:r w:rsidRPr="002362DC">
              <w:rPr>
                <w:rFonts w:ascii="Arial" w:eastAsia="Times New Roman" w:hAnsi="Arial" w:cs="Arial"/>
                <w:color w:val="333333"/>
                <w:sz w:val="18"/>
                <w:szCs w:val="18"/>
                <w:lang w:eastAsia="ru-RU"/>
              </w:rPr>
              <w:t>л.</w:t>
            </w:r>
            <w:proofErr w:type="gramStart"/>
            <w:r w:rsidRPr="002362DC">
              <w:rPr>
                <w:rFonts w:ascii="Arial" w:eastAsia="Times New Roman" w:hAnsi="Arial" w:cs="Arial"/>
                <w:color w:val="333333"/>
                <w:sz w:val="18"/>
                <w:szCs w:val="18"/>
                <w:lang w:eastAsia="ru-RU"/>
              </w:rPr>
              <w:t>с</w:t>
            </w:r>
            <w:proofErr w:type="spellEnd"/>
            <w:proofErr w:type="gramEnd"/>
            <w:r w:rsidRPr="002362DC">
              <w:rPr>
                <w:rFonts w:ascii="Arial" w:eastAsia="Times New Roman" w:hAnsi="Arial" w:cs="Arial"/>
                <w:color w:val="333333"/>
                <w:sz w:val="18"/>
                <w:szCs w:val="18"/>
                <w:lang w:eastAsia="ru-RU"/>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169 (230)</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Максимальный крутящий момент при 1100-1300 мин-1, </w:t>
            </w:r>
            <w:proofErr w:type="spellStart"/>
            <w:r w:rsidRPr="002362DC">
              <w:rPr>
                <w:rFonts w:ascii="Arial" w:eastAsia="Times New Roman" w:hAnsi="Arial" w:cs="Arial"/>
                <w:color w:val="333333"/>
                <w:sz w:val="18"/>
                <w:szCs w:val="18"/>
                <w:lang w:eastAsia="ru-RU"/>
              </w:rPr>
              <w:t>Н.мкгс</w:t>
            </w:r>
            <w:proofErr w:type="spellEnd"/>
            <w:r w:rsidRPr="002362DC">
              <w:rPr>
                <w:rFonts w:ascii="Arial" w:eastAsia="Times New Roman" w:hAnsi="Arial" w:cs="Arial"/>
                <w:color w:val="333333"/>
                <w:sz w:val="18"/>
                <w:szCs w:val="18"/>
                <w:lang w:eastAsia="ru-RU"/>
              </w:rPr>
              <w:t>/м</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882 (90)</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Подвеска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Передняя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На двух полуэллиптических рессорах с гидравлическими телескопическими амортизаторами</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Задняя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Балансирная</w:t>
            </w:r>
            <w:proofErr w:type="gramEnd"/>
            <w:r w:rsidRPr="002362DC">
              <w:rPr>
                <w:rFonts w:ascii="Arial" w:eastAsia="Times New Roman" w:hAnsi="Arial" w:cs="Arial"/>
                <w:color w:val="333333"/>
                <w:sz w:val="18"/>
                <w:szCs w:val="18"/>
                <w:lang w:eastAsia="ru-RU"/>
              </w:rPr>
              <w:t xml:space="preserve"> с реактивными штангами</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Рама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Тип</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Клепанная</w:t>
            </w:r>
            <w:proofErr w:type="gramEnd"/>
            <w:r w:rsidRPr="002362DC">
              <w:rPr>
                <w:rFonts w:ascii="Arial" w:eastAsia="Times New Roman" w:hAnsi="Arial" w:cs="Arial"/>
                <w:color w:val="333333"/>
                <w:sz w:val="18"/>
                <w:szCs w:val="18"/>
                <w:lang w:eastAsia="ru-RU"/>
              </w:rPr>
              <w:t xml:space="preserve">, состоит из двух штампованных лонжеронов, </w:t>
            </w:r>
            <w:proofErr w:type="spellStart"/>
            <w:r w:rsidRPr="002362DC">
              <w:rPr>
                <w:rFonts w:ascii="Arial" w:eastAsia="Times New Roman" w:hAnsi="Arial" w:cs="Arial"/>
                <w:color w:val="333333"/>
                <w:sz w:val="18"/>
                <w:szCs w:val="18"/>
                <w:lang w:eastAsia="ru-RU"/>
              </w:rPr>
              <w:t>содиненных</w:t>
            </w:r>
            <w:proofErr w:type="spellEnd"/>
            <w:r w:rsidRPr="002362DC">
              <w:rPr>
                <w:rFonts w:ascii="Arial" w:eastAsia="Times New Roman" w:hAnsi="Arial" w:cs="Arial"/>
                <w:color w:val="333333"/>
                <w:sz w:val="18"/>
                <w:szCs w:val="18"/>
                <w:lang w:eastAsia="ru-RU"/>
              </w:rPr>
              <w:t xml:space="preserve"> между собой поперечинами</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lastRenderedPageBreak/>
              <w:t>Тормозная система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Рабочая тормозная система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Барабанного типа с пневмогидравлическим приводом</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Вспомогательная тормозная система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Тормоз-замедлитель моторного типа, компрессионный, устанавливается в системе выпуска газов</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Стояночная тормозная система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Тормозной механизм барабанного типа, установлен на выходном валу раздаточной коробки</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Трансмиссия</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Рулевое управление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Со встроенным гидравлическим усилителем двухстороннего действия</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Сцепление</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ЯМЗ-182, </w:t>
            </w:r>
            <w:proofErr w:type="gramStart"/>
            <w:r w:rsidRPr="002362DC">
              <w:rPr>
                <w:rFonts w:ascii="Arial" w:eastAsia="Times New Roman" w:hAnsi="Arial" w:cs="Arial"/>
                <w:color w:val="333333"/>
                <w:sz w:val="18"/>
                <w:szCs w:val="18"/>
                <w:lang w:eastAsia="ru-RU"/>
              </w:rPr>
              <w:t>фрикционное</w:t>
            </w:r>
            <w:proofErr w:type="gramEnd"/>
            <w:r w:rsidRPr="002362DC">
              <w:rPr>
                <w:rFonts w:ascii="Arial" w:eastAsia="Times New Roman" w:hAnsi="Arial" w:cs="Arial"/>
                <w:color w:val="333333"/>
                <w:sz w:val="18"/>
                <w:szCs w:val="18"/>
                <w:lang w:eastAsia="ru-RU"/>
              </w:rPr>
              <w:t>, сухое, однодисковое, диафрагменное, с диафрагменной пружиной вытяжного типа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Коробка передач   </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ЯМЗ-236У, </w:t>
            </w:r>
            <w:proofErr w:type="gramStart"/>
            <w:r w:rsidRPr="002362DC">
              <w:rPr>
                <w:rFonts w:ascii="Arial" w:eastAsia="Times New Roman" w:hAnsi="Arial" w:cs="Arial"/>
                <w:color w:val="333333"/>
                <w:sz w:val="18"/>
                <w:szCs w:val="18"/>
                <w:lang w:eastAsia="ru-RU"/>
              </w:rPr>
              <w:t>механическая</w:t>
            </w:r>
            <w:proofErr w:type="gramEnd"/>
            <w:r w:rsidRPr="002362DC">
              <w:rPr>
                <w:rFonts w:ascii="Arial" w:eastAsia="Times New Roman" w:hAnsi="Arial" w:cs="Arial"/>
                <w:color w:val="333333"/>
                <w:sz w:val="18"/>
                <w:szCs w:val="18"/>
                <w:lang w:eastAsia="ru-RU"/>
              </w:rPr>
              <w:t xml:space="preserve">, трехходовая, пятиступенчатая с </w:t>
            </w:r>
            <w:proofErr w:type="spellStart"/>
            <w:r w:rsidRPr="002362DC">
              <w:rPr>
                <w:rFonts w:ascii="Arial" w:eastAsia="Times New Roman" w:hAnsi="Arial" w:cs="Arial"/>
                <w:color w:val="333333"/>
                <w:sz w:val="18"/>
                <w:szCs w:val="18"/>
                <w:lang w:eastAsia="ru-RU"/>
              </w:rPr>
              <w:t>снхронизаторами</w:t>
            </w:r>
            <w:proofErr w:type="spellEnd"/>
            <w:r w:rsidRPr="002362DC">
              <w:rPr>
                <w:rFonts w:ascii="Arial" w:eastAsia="Times New Roman" w:hAnsi="Arial" w:cs="Arial"/>
                <w:color w:val="333333"/>
                <w:sz w:val="18"/>
                <w:szCs w:val="18"/>
                <w:lang w:eastAsia="ru-RU"/>
              </w:rPr>
              <w:t xml:space="preserve"> на 2, 3, 4, 5 передачах</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Раздаточная коробка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Механическая</w:t>
            </w:r>
            <w:proofErr w:type="gramEnd"/>
            <w:r w:rsidRPr="002362DC">
              <w:rPr>
                <w:rFonts w:ascii="Arial" w:eastAsia="Times New Roman" w:hAnsi="Arial" w:cs="Arial"/>
                <w:color w:val="333333"/>
                <w:sz w:val="18"/>
                <w:szCs w:val="18"/>
                <w:lang w:eastAsia="ru-RU"/>
              </w:rPr>
              <w:t>, двухступенчатая с блокируемым межосевым дифференциалом</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Карданная передача</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Открытая</w:t>
            </w:r>
            <w:proofErr w:type="gramEnd"/>
            <w:r w:rsidRPr="002362DC">
              <w:rPr>
                <w:rFonts w:ascii="Arial" w:eastAsia="Times New Roman" w:hAnsi="Arial" w:cs="Arial"/>
                <w:color w:val="333333"/>
                <w:sz w:val="18"/>
                <w:szCs w:val="18"/>
                <w:lang w:eastAsia="ru-RU"/>
              </w:rPr>
              <w:t>, четырьмя валами, с шарнирами на игольчатых подшипниках</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Ведущие мосты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Проходного типа с верхним расположением главной передачи</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Электрооборудование</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Система электрооборудования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proofErr w:type="gramStart"/>
            <w:r w:rsidRPr="002362DC">
              <w:rPr>
                <w:rFonts w:ascii="Arial" w:eastAsia="Times New Roman" w:hAnsi="Arial" w:cs="Arial"/>
                <w:color w:val="333333"/>
                <w:sz w:val="18"/>
                <w:szCs w:val="18"/>
                <w:lang w:eastAsia="ru-RU"/>
              </w:rPr>
              <w:t>Однопроводная</w:t>
            </w:r>
            <w:proofErr w:type="gramEnd"/>
            <w:r w:rsidRPr="002362DC">
              <w:rPr>
                <w:rFonts w:ascii="Arial" w:eastAsia="Times New Roman" w:hAnsi="Arial" w:cs="Arial"/>
                <w:color w:val="333333"/>
                <w:sz w:val="18"/>
                <w:szCs w:val="18"/>
                <w:lang w:eastAsia="ru-RU"/>
              </w:rPr>
              <w:t>, с номинальным напряжением 24В</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Аккумуляторная батарея</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2 шт., ёмкость 190</w:t>
            </w:r>
            <w:proofErr w:type="gramStart"/>
            <w:r w:rsidRPr="002362DC">
              <w:rPr>
                <w:rFonts w:ascii="Arial" w:eastAsia="Times New Roman" w:hAnsi="Arial" w:cs="Arial"/>
                <w:color w:val="333333"/>
                <w:sz w:val="18"/>
                <w:szCs w:val="18"/>
                <w:lang w:eastAsia="ru-RU"/>
              </w:rPr>
              <w:t xml:space="preserve"> </w:t>
            </w:r>
            <w:proofErr w:type="spellStart"/>
            <w:r w:rsidRPr="002362DC">
              <w:rPr>
                <w:rFonts w:ascii="Arial" w:eastAsia="Times New Roman" w:hAnsi="Arial" w:cs="Arial"/>
                <w:color w:val="333333"/>
                <w:sz w:val="18"/>
                <w:szCs w:val="18"/>
                <w:lang w:eastAsia="ru-RU"/>
              </w:rPr>
              <w:t>А</w:t>
            </w:r>
            <w:proofErr w:type="gramEnd"/>
            <w:r w:rsidRPr="002362DC">
              <w:rPr>
                <w:rFonts w:ascii="Arial" w:eastAsia="Times New Roman" w:hAnsi="Arial" w:cs="Arial"/>
                <w:color w:val="333333"/>
                <w:sz w:val="18"/>
                <w:szCs w:val="18"/>
                <w:lang w:eastAsia="ru-RU"/>
              </w:rPr>
              <w:t>·ч</w:t>
            </w:r>
            <w:proofErr w:type="spellEnd"/>
            <w:r w:rsidRPr="002362DC">
              <w:rPr>
                <w:rFonts w:ascii="Arial" w:eastAsia="Times New Roman" w:hAnsi="Arial" w:cs="Arial"/>
                <w:color w:val="333333"/>
                <w:sz w:val="18"/>
                <w:szCs w:val="18"/>
                <w:lang w:eastAsia="ru-RU"/>
              </w:rPr>
              <w:t xml:space="preserve"> каждая</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Генератор</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Переменного тока, мощность 1000 Вт, работает совместно с бесконтактным регулятором напряжения</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Стартер</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Электромагнитного включения, максимальная мощность 8,2 кВт</w:t>
            </w:r>
          </w:p>
        </w:tc>
      </w:tr>
      <w:tr w:rsidR="00516D0D" w:rsidRPr="002362DC" w:rsidTr="007267BB">
        <w:trPr>
          <w:tblCellSpacing w:w="0" w:type="dxa"/>
        </w:trPr>
        <w:tc>
          <w:tcPr>
            <w:tcW w:w="0" w:type="auto"/>
            <w:gridSpan w:val="2"/>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jc w:val="center"/>
              <w:rPr>
                <w:rFonts w:ascii="Arial" w:eastAsia="Times New Roman" w:hAnsi="Arial" w:cs="Arial"/>
                <w:color w:val="333333"/>
                <w:sz w:val="18"/>
                <w:szCs w:val="18"/>
                <w:lang w:eastAsia="ru-RU"/>
              </w:rPr>
            </w:pPr>
            <w:r w:rsidRPr="002362DC">
              <w:rPr>
                <w:rFonts w:ascii="Arial" w:eastAsia="Times New Roman" w:hAnsi="Arial" w:cs="Arial"/>
                <w:b/>
                <w:bCs/>
                <w:color w:val="333333"/>
                <w:sz w:val="18"/>
                <w:szCs w:val="18"/>
                <w:lang w:eastAsia="ru-RU"/>
              </w:rPr>
              <w:t>Колеса</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Тип</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Дисковые</w:t>
            </w:r>
          </w:p>
        </w:tc>
      </w:tr>
      <w:tr w:rsidR="00516D0D" w:rsidRPr="002362DC" w:rsidTr="007267BB">
        <w:trPr>
          <w:tblCellSpacing w:w="0" w:type="dxa"/>
        </w:trPr>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Шины</w:t>
            </w:r>
          </w:p>
        </w:tc>
        <w:tc>
          <w:tcPr>
            <w:tcW w:w="0" w:type="auto"/>
            <w:tcBorders>
              <w:top w:val="outset" w:sz="6" w:space="0" w:color="auto"/>
              <w:left w:val="outset" w:sz="6" w:space="0" w:color="auto"/>
              <w:bottom w:val="outset" w:sz="6" w:space="0" w:color="auto"/>
              <w:right w:val="outset" w:sz="6" w:space="0" w:color="auto"/>
            </w:tcBorders>
            <w:vAlign w:val="center"/>
            <w:hideMark/>
          </w:tcPr>
          <w:p w:rsidR="00516D0D" w:rsidRPr="002362DC" w:rsidRDefault="00516D0D" w:rsidP="007267BB">
            <w:pPr>
              <w:spacing w:before="100" w:beforeAutospacing="1" w:after="100" w:afterAutospacing="1" w:line="240" w:lineRule="auto"/>
              <w:rPr>
                <w:rFonts w:ascii="Arial" w:eastAsia="Times New Roman" w:hAnsi="Arial" w:cs="Arial"/>
                <w:color w:val="333333"/>
                <w:sz w:val="18"/>
                <w:szCs w:val="18"/>
                <w:lang w:eastAsia="ru-RU"/>
              </w:rPr>
            </w:pPr>
            <w:r w:rsidRPr="002362DC">
              <w:rPr>
                <w:rFonts w:ascii="Arial" w:eastAsia="Times New Roman" w:hAnsi="Arial" w:cs="Arial"/>
                <w:color w:val="333333"/>
                <w:sz w:val="18"/>
                <w:szCs w:val="18"/>
                <w:lang w:eastAsia="ru-RU"/>
              </w:rPr>
              <w:t xml:space="preserve">1200х500х508 156F ИД-284, 425/85 R21 КАМА-1260,КАМА-1260-1, 390/95 R20 КАМА-Урал,14.00-20 ОИ-25 </w:t>
            </w:r>
            <w:proofErr w:type="spellStart"/>
            <w:r w:rsidRPr="002362DC">
              <w:rPr>
                <w:rFonts w:ascii="Arial" w:eastAsia="Times New Roman" w:hAnsi="Arial" w:cs="Arial"/>
                <w:color w:val="333333"/>
                <w:sz w:val="18"/>
                <w:szCs w:val="18"/>
                <w:lang w:eastAsia="ru-RU"/>
              </w:rPr>
              <w:t>давлениемпневматические</w:t>
            </w:r>
            <w:proofErr w:type="spellEnd"/>
            <w:r w:rsidRPr="002362DC">
              <w:rPr>
                <w:rFonts w:ascii="Arial" w:eastAsia="Times New Roman" w:hAnsi="Arial" w:cs="Arial"/>
                <w:color w:val="333333"/>
                <w:sz w:val="18"/>
                <w:szCs w:val="18"/>
                <w:lang w:eastAsia="ru-RU"/>
              </w:rPr>
              <w:t xml:space="preserve">, </w:t>
            </w:r>
            <w:proofErr w:type="gramStart"/>
            <w:r w:rsidRPr="002362DC">
              <w:rPr>
                <w:rFonts w:ascii="Arial" w:eastAsia="Times New Roman" w:hAnsi="Arial" w:cs="Arial"/>
                <w:color w:val="333333"/>
                <w:sz w:val="18"/>
                <w:szCs w:val="18"/>
                <w:lang w:eastAsia="ru-RU"/>
              </w:rPr>
              <w:t>камерные</w:t>
            </w:r>
            <w:proofErr w:type="gramEnd"/>
            <w:r w:rsidRPr="002362DC">
              <w:rPr>
                <w:rFonts w:ascii="Arial" w:eastAsia="Times New Roman" w:hAnsi="Arial" w:cs="Arial"/>
                <w:color w:val="333333"/>
                <w:sz w:val="18"/>
                <w:szCs w:val="18"/>
                <w:lang w:eastAsia="ru-RU"/>
              </w:rPr>
              <w:t>, с регулируемым давлением</w:t>
            </w:r>
          </w:p>
        </w:tc>
      </w:tr>
    </w:tbl>
    <w:p w:rsidR="002E0A2F" w:rsidRPr="002E0A2F" w:rsidRDefault="002E0A2F" w:rsidP="002E0A2F">
      <w:pPr>
        <w:spacing w:after="0" w:line="240" w:lineRule="auto"/>
        <w:rPr>
          <w:rFonts w:ascii="Times New Roman" w:eastAsia="Times New Roman" w:hAnsi="Times New Roman" w:cs="Times New Roman"/>
          <w:b/>
          <w:sz w:val="24"/>
          <w:szCs w:val="24"/>
          <w:lang w:eastAsia="ru-RU"/>
        </w:rPr>
      </w:pP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 xml:space="preserve">6.1. </w:t>
      </w:r>
      <w:proofErr w:type="gramStart"/>
      <w:r w:rsidRPr="002E0A2F">
        <w:rPr>
          <w:rFonts w:ascii="Times New Roman" w:eastAsia="Times New Roman" w:hAnsi="Times New Roman" w:cs="Times New Roman"/>
          <w:sz w:val="20"/>
          <w:szCs w:val="20"/>
          <w:lang w:eastAsia="ru-RU"/>
        </w:rPr>
        <w:t>Качество и комплектность должны соответствовать назначению оборудования, требованиям, предъявляемых к техническим характеристикам оборудования в стране производителя, а также действующим в РФ стандартам и техническим условиям.</w:t>
      </w:r>
      <w:proofErr w:type="gramEnd"/>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Качество поставляемого оборудования  должно соответствовать действующим ГОСТам, ТУ в РФ.</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6.2. Оборудование должно поставляться новым. Год выпуска оборудования 2012 г.</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6.3.Запрещена поставка оборудования:</w:t>
      </w:r>
    </w:p>
    <w:p w:rsidR="002E0A2F" w:rsidRPr="002E0A2F" w:rsidRDefault="002E0A2F" w:rsidP="002E0A2F">
      <w:pPr>
        <w:numPr>
          <w:ilvl w:val="0"/>
          <w:numId w:val="38"/>
        </w:numPr>
        <w:spacing w:after="0" w:line="240" w:lineRule="auto"/>
        <w:ind w:left="142" w:hanging="142"/>
        <w:contextualSpacing/>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 xml:space="preserve">б/у - </w:t>
      </w:r>
      <w:proofErr w:type="gramStart"/>
      <w:r w:rsidRPr="002E0A2F">
        <w:rPr>
          <w:rFonts w:ascii="Times New Roman" w:eastAsia="Times New Roman" w:hAnsi="Times New Roman" w:cs="Times New Roman"/>
          <w:sz w:val="20"/>
          <w:szCs w:val="20"/>
          <w:lang w:eastAsia="ru-RU"/>
        </w:rPr>
        <w:t>бывшего</w:t>
      </w:r>
      <w:proofErr w:type="gramEnd"/>
      <w:r w:rsidRPr="002E0A2F">
        <w:rPr>
          <w:rFonts w:ascii="Times New Roman" w:eastAsia="Times New Roman" w:hAnsi="Times New Roman" w:cs="Times New Roman"/>
          <w:sz w:val="20"/>
          <w:szCs w:val="20"/>
          <w:lang w:eastAsia="ru-RU"/>
        </w:rPr>
        <w:t xml:space="preserve"> в употреблении (эксплуатации);</w:t>
      </w:r>
    </w:p>
    <w:p w:rsidR="002E0A2F" w:rsidRPr="002E0A2F" w:rsidRDefault="002E0A2F" w:rsidP="002E0A2F">
      <w:pPr>
        <w:numPr>
          <w:ilvl w:val="0"/>
          <w:numId w:val="38"/>
        </w:numPr>
        <w:spacing w:after="0" w:line="240" w:lineRule="auto"/>
        <w:ind w:left="142" w:hanging="142"/>
        <w:contextualSpacing/>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после капитального или восстановительного ремонта;</w:t>
      </w:r>
    </w:p>
    <w:p w:rsidR="002E0A2F" w:rsidRPr="002E0A2F" w:rsidRDefault="002E0A2F" w:rsidP="002E0A2F">
      <w:pPr>
        <w:numPr>
          <w:ilvl w:val="0"/>
          <w:numId w:val="38"/>
        </w:numPr>
        <w:spacing w:after="0" w:line="240" w:lineRule="auto"/>
        <w:ind w:left="142" w:hanging="142"/>
        <w:contextualSpacing/>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 xml:space="preserve"> </w:t>
      </w:r>
      <w:proofErr w:type="gramStart"/>
      <w:r w:rsidRPr="002E0A2F">
        <w:rPr>
          <w:rFonts w:ascii="Times New Roman" w:eastAsia="Times New Roman" w:hAnsi="Times New Roman" w:cs="Times New Roman"/>
          <w:sz w:val="20"/>
          <w:szCs w:val="20"/>
          <w:lang w:eastAsia="ru-RU"/>
        </w:rPr>
        <w:t>восстановленного</w:t>
      </w:r>
      <w:proofErr w:type="gramEnd"/>
      <w:r w:rsidRPr="002E0A2F">
        <w:rPr>
          <w:rFonts w:ascii="Times New Roman" w:eastAsia="Times New Roman" w:hAnsi="Times New Roman" w:cs="Times New Roman"/>
          <w:sz w:val="20"/>
          <w:szCs w:val="20"/>
          <w:lang w:eastAsia="ru-RU"/>
        </w:rPr>
        <w:t xml:space="preserve"> после аварии или непродолжительной эксплуатации и т.п.</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6.4. Требования к безопасности поставляемого товара</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Оборудование должно быть разрешено к установке и эксплуатации на территории РФ</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Иметь сертификат соответствия РФ.</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Иметь разрешение на применение на опасных производственных объектах.</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 xml:space="preserve">6.5. Требования к сроку и (или) объему предоставления гарантий качества товара, работ, услуг, к обслуживанию товара, к расходам на эксплуатацию товара </w:t>
      </w:r>
    </w:p>
    <w:p w:rsidR="002E0A2F" w:rsidRPr="002E0A2F" w:rsidRDefault="002E0A2F" w:rsidP="002E0A2F">
      <w:pPr>
        <w:spacing w:after="0" w:line="240" w:lineRule="auto"/>
        <w:jc w:val="both"/>
        <w:rPr>
          <w:rFonts w:ascii="Times New Roman" w:eastAsia="Times New Roman" w:hAnsi="Times New Roman" w:cs="Times New Roman"/>
          <w:sz w:val="20"/>
          <w:szCs w:val="20"/>
          <w:lang w:eastAsia="ru-RU"/>
        </w:rPr>
      </w:pPr>
      <w:r w:rsidRPr="002E0A2F">
        <w:rPr>
          <w:rFonts w:ascii="Times New Roman" w:eastAsia="Times New Roman" w:hAnsi="Times New Roman" w:cs="Times New Roman"/>
          <w:sz w:val="20"/>
          <w:szCs w:val="20"/>
          <w:lang w:eastAsia="ru-RU"/>
        </w:rPr>
        <w:t xml:space="preserve"> Гарантийный срок 12 месяцев со дня ввода в эксплуатацию.</w:t>
      </w:r>
    </w:p>
    <w:p w:rsidR="002E0A2F" w:rsidRPr="002E0A2F" w:rsidRDefault="002E0A2F" w:rsidP="002E0A2F">
      <w:pPr>
        <w:spacing w:after="0" w:line="240" w:lineRule="auto"/>
        <w:jc w:val="both"/>
        <w:rPr>
          <w:rFonts w:ascii="Times New Roman" w:eastAsia="Batang" w:hAnsi="Times New Roman" w:cs="Times New Roman"/>
          <w:sz w:val="20"/>
          <w:szCs w:val="20"/>
          <w:lang w:eastAsia="ru-RU"/>
        </w:rPr>
      </w:pPr>
      <w:r w:rsidRPr="002E0A2F">
        <w:rPr>
          <w:rFonts w:ascii="Times New Roman" w:eastAsia="Times New Roman" w:hAnsi="Times New Roman" w:cs="Times New Roman"/>
          <w:sz w:val="20"/>
          <w:szCs w:val="20"/>
          <w:lang w:eastAsia="ru-RU"/>
        </w:rPr>
        <w:t>6.6.</w:t>
      </w:r>
      <w:r w:rsidRPr="002E0A2F">
        <w:rPr>
          <w:rFonts w:ascii="Times New Roman" w:eastAsia="Batang" w:hAnsi="Times New Roman" w:cs="Times New Roman"/>
          <w:sz w:val="20"/>
          <w:szCs w:val="20"/>
          <w:lang w:eastAsia="ru-RU"/>
        </w:rPr>
        <w:t>Срок поставки не должен превышать 30 календарных дней с момента заключения договора.</w:t>
      </w:r>
    </w:p>
    <w:p w:rsidR="002E0A2F" w:rsidRPr="002E0A2F" w:rsidRDefault="002E0A2F" w:rsidP="002E0A2F">
      <w:pPr>
        <w:spacing w:after="0" w:line="240" w:lineRule="auto"/>
        <w:rPr>
          <w:rFonts w:ascii="Times New Roman" w:eastAsia="Times New Roman" w:hAnsi="Times New Roman" w:cs="Times New Roman"/>
          <w:b/>
          <w:sz w:val="24"/>
          <w:szCs w:val="24"/>
          <w:lang w:eastAsia="ru-RU"/>
        </w:rPr>
      </w:pPr>
      <w:r w:rsidRPr="002E0A2F">
        <w:rPr>
          <w:rFonts w:ascii="Times New Roman" w:eastAsia="Batang" w:hAnsi="Times New Roman" w:cs="Times New Roman"/>
          <w:sz w:val="20"/>
          <w:szCs w:val="20"/>
          <w:lang w:eastAsia="ru-RU"/>
        </w:rPr>
        <w:t xml:space="preserve">6.7. </w:t>
      </w:r>
      <w:r w:rsidRPr="002E0A2F">
        <w:rPr>
          <w:rFonts w:ascii="Times New Roman" w:eastAsia="Times New Roman" w:hAnsi="Times New Roman" w:cs="Times New Roman"/>
          <w:sz w:val="20"/>
          <w:szCs w:val="20"/>
          <w:lang w:eastAsia="ru-RU"/>
        </w:rPr>
        <w:t xml:space="preserve">Место поставки: Склад Покупателя: </w:t>
      </w:r>
      <w:proofErr w:type="gramStart"/>
      <w:r w:rsidRPr="002E0A2F">
        <w:rPr>
          <w:rFonts w:ascii="Times New Roman" w:eastAsia="Times New Roman" w:hAnsi="Times New Roman" w:cs="Times New Roman"/>
          <w:sz w:val="20"/>
          <w:szCs w:val="20"/>
          <w:lang w:eastAsia="ru-RU"/>
        </w:rPr>
        <w:t xml:space="preserve">РФ, 677901, Республика Саха (Якутия), г. Якутск, </w:t>
      </w:r>
      <w:proofErr w:type="spellStart"/>
      <w:r w:rsidRPr="002E0A2F">
        <w:rPr>
          <w:rFonts w:ascii="Times New Roman" w:eastAsia="Times New Roman" w:hAnsi="Times New Roman" w:cs="Times New Roman"/>
          <w:sz w:val="20"/>
          <w:szCs w:val="20"/>
          <w:lang w:eastAsia="ru-RU"/>
        </w:rPr>
        <w:t>Маганский</w:t>
      </w:r>
      <w:proofErr w:type="spellEnd"/>
      <w:r w:rsidRPr="002E0A2F">
        <w:rPr>
          <w:rFonts w:ascii="Times New Roman" w:eastAsia="Times New Roman" w:hAnsi="Times New Roman" w:cs="Times New Roman"/>
          <w:sz w:val="20"/>
          <w:szCs w:val="20"/>
          <w:lang w:eastAsia="ru-RU"/>
        </w:rPr>
        <w:t xml:space="preserve"> тракт, 2 км</w:t>
      </w:r>
      <w:proofErr w:type="gramEnd"/>
    </w:p>
    <w:p w:rsidR="002E0A2F" w:rsidRPr="002E0A2F" w:rsidRDefault="002E0A2F" w:rsidP="002E0A2F">
      <w:pPr>
        <w:spacing w:after="0" w:line="240" w:lineRule="auto"/>
        <w:jc w:val="center"/>
        <w:rPr>
          <w:rFonts w:ascii="Times New Roman" w:eastAsia="Times New Roman" w:hAnsi="Times New Roman" w:cs="Times New Roman"/>
          <w:b/>
          <w:sz w:val="24"/>
          <w:szCs w:val="24"/>
          <w:lang w:eastAsia="ru-RU"/>
        </w:rPr>
      </w:pPr>
    </w:p>
    <w:p w:rsidR="002E0A2F" w:rsidRPr="002E0A2F" w:rsidRDefault="002E0A2F" w:rsidP="002E0A2F">
      <w:pPr>
        <w:spacing w:after="0" w:line="240" w:lineRule="auto"/>
        <w:jc w:val="center"/>
        <w:rPr>
          <w:rFonts w:ascii="Times New Roman" w:eastAsia="Times New Roman" w:hAnsi="Times New Roman" w:cs="Times New Roman"/>
          <w:b/>
          <w:sz w:val="24"/>
          <w:szCs w:val="24"/>
          <w:lang w:eastAsia="ru-RU"/>
        </w:rPr>
      </w:pPr>
    </w:p>
    <w:p w:rsidR="0040257A" w:rsidRPr="00027870" w:rsidRDefault="0040257A"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2E0A2F" w:rsidRPr="00027870" w:rsidRDefault="002E0A2F" w:rsidP="0040257A">
      <w:pPr>
        <w:spacing w:after="0" w:line="240" w:lineRule="auto"/>
        <w:rPr>
          <w:rFonts w:ascii="Times New Roman" w:eastAsia="Times New Roman" w:hAnsi="Times New Roman" w:cs="Times New Roman"/>
          <w:b/>
          <w:sz w:val="24"/>
          <w:szCs w:val="24"/>
          <w:lang w:eastAsia="ru-RU"/>
        </w:rPr>
      </w:pPr>
    </w:p>
    <w:p w:rsidR="0040257A" w:rsidRPr="004D064F" w:rsidRDefault="0040257A" w:rsidP="004D064F">
      <w:pPr>
        <w:pStyle w:val="afff0"/>
        <w:numPr>
          <w:ilvl w:val="0"/>
          <w:numId w:val="37"/>
        </w:numPr>
        <w:jc w:val="center"/>
        <w:rPr>
          <w:b/>
          <w:sz w:val="24"/>
          <w:szCs w:val="24"/>
        </w:rPr>
      </w:pPr>
      <w:r w:rsidRPr="004D064F">
        <w:rPr>
          <w:b/>
          <w:sz w:val="24"/>
          <w:szCs w:val="24"/>
        </w:rPr>
        <w:t>Проект Договора</w:t>
      </w:r>
    </w:p>
    <w:p w:rsidR="0040257A" w:rsidRPr="0040257A" w:rsidRDefault="0040257A" w:rsidP="0040257A">
      <w:pPr>
        <w:spacing w:after="0" w:line="240" w:lineRule="auto"/>
        <w:ind w:left="450"/>
        <w:rPr>
          <w:rFonts w:ascii="Times New Roman" w:eastAsia="Times New Roman" w:hAnsi="Times New Roman" w:cs="Times New Roman"/>
          <w:b/>
          <w:sz w:val="24"/>
          <w:szCs w:val="24"/>
          <w:lang w:eastAsia="ru-RU"/>
        </w:rPr>
      </w:pPr>
      <w:r w:rsidRPr="0040257A">
        <w:rPr>
          <w:rFonts w:ascii="Times New Roman" w:eastAsia="Times New Roman" w:hAnsi="Times New Roman" w:cs="Times New Roman"/>
          <w:b/>
          <w:sz w:val="24"/>
          <w:szCs w:val="24"/>
          <w:lang w:eastAsia="ru-RU"/>
        </w:rPr>
        <w:t xml:space="preserve"> </w:t>
      </w:r>
    </w:p>
    <w:p w:rsidR="00EA392A" w:rsidRPr="00EA392A" w:rsidRDefault="00EA392A" w:rsidP="00EA392A">
      <w:pPr>
        <w:spacing w:after="0" w:line="240" w:lineRule="auto"/>
        <w:jc w:val="center"/>
        <w:rPr>
          <w:rFonts w:ascii="Times New Roman" w:eastAsia="Times New Roman" w:hAnsi="Times New Roman" w:cs="Times New Roman"/>
          <w:b/>
          <w:color w:val="000000"/>
          <w:sz w:val="24"/>
          <w:szCs w:val="24"/>
          <w:lang w:eastAsia="ru-RU"/>
        </w:rPr>
      </w:pPr>
      <w:r w:rsidRPr="00EA392A">
        <w:rPr>
          <w:rFonts w:ascii="Times New Roman" w:eastAsia="Times New Roman" w:hAnsi="Times New Roman" w:cs="Times New Roman"/>
          <w:b/>
          <w:color w:val="000000"/>
          <w:sz w:val="24"/>
          <w:szCs w:val="24"/>
          <w:lang w:eastAsia="ru-RU"/>
        </w:rPr>
        <w:t xml:space="preserve">ДОГОВОР ПОСТАВКИ </w:t>
      </w:r>
    </w:p>
    <w:p w:rsidR="00EA392A" w:rsidRPr="00EA392A" w:rsidRDefault="00EA392A" w:rsidP="00EA392A">
      <w:pPr>
        <w:spacing w:after="0" w:line="240" w:lineRule="auto"/>
        <w:jc w:val="center"/>
        <w:rPr>
          <w:rFonts w:ascii="Times New Roman" w:eastAsia="Times New Roman" w:hAnsi="Times New Roman" w:cs="Times New Roman"/>
          <w:b/>
          <w:color w:val="000000"/>
          <w:sz w:val="24"/>
          <w:szCs w:val="24"/>
          <w:lang w:eastAsia="ru-RU"/>
        </w:rPr>
      </w:pPr>
      <w:r w:rsidRPr="00EA392A">
        <w:rPr>
          <w:rFonts w:ascii="Times New Roman" w:eastAsia="Times New Roman" w:hAnsi="Times New Roman" w:cs="Times New Roman"/>
          <w:b/>
          <w:color w:val="000000"/>
          <w:sz w:val="24"/>
          <w:szCs w:val="24"/>
          <w:lang w:eastAsia="ru-RU"/>
        </w:rPr>
        <w:t>№ _____ /_____</w:t>
      </w:r>
    </w:p>
    <w:p w:rsidR="00EA392A" w:rsidRPr="00EA392A" w:rsidRDefault="00EA392A" w:rsidP="00EA392A">
      <w:pPr>
        <w:spacing w:after="0" w:line="240" w:lineRule="auto"/>
        <w:jc w:val="center"/>
        <w:rPr>
          <w:rFonts w:ascii="Times New Roman" w:eastAsia="Times New Roman" w:hAnsi="Times New Roman" w:cs="Times New Roman"/>
          <w:b/>
          <w:color w:val="000000"/>
          <w:sz w:val="24"/>
          <w:szCs w:val="24"/>
          <w:lang w:val="en-US" w:eastAsia="ru-RU"/>
        </w:rPr>
      </w:pP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г. Якутск                                                                                                  «____» ____________ 20__ г.</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__________________________________________________________________________________,</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именуемое в дальнейшем  «Поставщик», в лице __________________, действующего на основании ___________________________, с одной стороны, и ОАО «ЯТЭК», именуемое в дальнейшем «Покупатель», в лице Генерального директора Юсупова З.К., действующего на основании Устава, с другой стороны, совместно именуемые «Стороны», заключили настоящий Договор о нижеследующем:</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1. Предмет Договора</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color w:val="000000"/>
          <w:sz w:val="24"/>
          <w:szCs w:val="24"/>
          <w:lang w:eastAsia="ru-RU"/>
        </w:rPr>
        <w:t xml:space="preserve">1.1. </w:t>
      </w:r>
      <w:r w:rsidRPr="00EA392A">
        <w:rPr>
          <w:rFonts w:ascii="Times New Roman" w:eastAsia="Times New Roman" w:hAnsi="Times New Roman" w:cs="Times New Roman"/>
          <w:sz w:val="24"/>
          <w:szCs w:val="24"/>
          <w:lang w:eastAsia="ru-RU"/>
        </w:rPr>
        <w:t>По настоящему Договору  Поставщик обязуется поставить, а Покупатель принять и оплатить товар производственно-технического назначения, далее по тексту «Товар», в количестве, наименовании и ассортименте, согласованными сторонами в Спецификациях, являющихся неотъемлемыми  частями настоящего Договора.</w:t>
      </w:r>
    </w:p>
    <w:p w:rsidR="00EA392A" w:rsidRPr="00EA392A" w:rsidRDefault="00EA392A" w:rsidP="00EA392A">
      <w:pPr>
        <w:spacing w:after="0" w:line="240" w:lineRule="auto"/>
        <w:jc w:val="both"/>
        <w:rPr>
          <w:rFonts w:ascii="Times New Roman" w:eastAsia="Calibri" w:hAnsi="Times New Roman" w:cs="Times New Roman"/>
          <w:sz w:val="24"/>
          <w:szCs w:val="24"/>
        </w:rPr>
      </w:pPr>
      <w:r w:rsidRPr="00EA392A">
        <w:rPr>
          <w:rFonts w:ascii="Times New Roman" w:eastAsia="Calibri" w:hAnsi="Times New Roman" w:cs="Times New Roman"/>
          <w:sz w:val="24"/>
          <w:szCs w:val="24"/>
        </w:rPr>
        <w:t xml:space="preserve">1.2. Одновременно с Товаром, Поставщик обязан передать Покупателю или Грузополучателю соответствующие документы на Товар (технический паспорт, инструкция по эксплуатации на русском языке, сертификаты происхождения, качества, соответствия, разрешение </w:t>
      </w:r>
      <w:proofErr w:type="spellStart"/>
      <w:r w:rsidRPr="00EA392A">
        <w:rPr>
          <w:rFonts w:ascii="Times New Roman" w:eastAsia="Calibri" w:hAnsi="Times New Roman" w:cs="Times New Roman"/>
          <w:sz w:val="24"/>
          <w:szCs w:val="24"/>
        </w:rPr>
        <w:t>Ростехнадзора</w:t>
      </w:r>
      <w:proofErr w:type="spellEnd"/>
      <w:r w:rsidRPr="00EA392A">
        <w:rPr>
          <w:rFonts w:ascii="Times New Roman" w:eastAsia="Calibri" w:hAnsi="Times New Roman" w:cs="Times New Roman"/>
          <w:sz w:val="24"/>
          <w:szCs w:val="24"/>
        </w:rPr>
        <w:t xml:space="preserve"> на применение приобретаемого оборудования, сопроводительные товарно-транспортные документы, накладные, счета-фактуры и другие необходимые документы). Первичные учетные документы, составляемые во исполнение обязатель</w:t>
      </w:r>
      <w:proofErr w:type="gramStart"/>
      <w:r w:rsidRPr="00EA392A">
        <w:rPr>
          <w:rFonts w:ascii="Times New Roman" w:eastAsia="Calibri" w:hAnsi="Times New Roman" w:cs="Times New Roman"/>
          <w:sz w:val="24"/>
          <w:szCs w:val="24"/>
        </w:rPr>
        <w:t>ств Ст</w:t>
      </w:r>
      <w:proofErr w:type="gramEnd"/>
      <w:r w:rsidRPr="00EA392A">
        <w:rPr>
          <w:rFonts w:ascii="Times New Roman" w:eastAsia="Calibri" w:hAnsi="Times New Roman" w:cs="Times New Roman"/>
          <w:sz w:val="24"/>
          <w:szCs w:val="24"/>
        </w:rPr>
        <w:t>орон по настоящему Договору, должны содержать следующие обязательные реквизиты:</w:t>
      </w:r>
    </w:p>
    <w:p w:rsidR="00EA392A" w:rsidRPr="00EA392A" w:rsidRDefault="00EA392A" w:rsidP="00EA392A">
      <w:pPr>
        <w:spacing w:after="0" w:line="240" w:lineRule="auto"/>
        <w:ind w:left="720"/>
        <w:rPr>
          <w:rFonts w:ascii="Times New Roman" w:eastAsia="Calibri" w:hAnsi="Times New Roman" w:cs="Times New Roman"/>
          <w:sz w:val="24"/>
          <w:szCs w:val="24"/>
        </w:rPr>
      </w:pPr>
      <w:r w:rsidRPr="00EA392A">
        <w:rPr>
          <w:rFonts w:ascii="Times New Roman" w:eastAsia="Calibri" w:hAnsi="Times New Roman" w:cs="Times New Roman"/>
          <w:sz w:val="24"/>
          <w:szCs w:val="24"/>
        </w:rPr>
        <w:t>- ссылку на договор, по которому поставляется товар;</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1.3. Поставляемый по настоящему Договору Товар не заложен, не арестован и свободен от любых прав третьих лиц.</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2. Порядок поставки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2.1. Поставщик осуществляет поставку только после двустороннего подписания Спецификаций.</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2.2. Срок поставки Товара указывается Сторонами в Спецификации, являющейся приложением к настоящему договору.</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2.3. Поставщик  производит  доставку  Товара железнодорожным (автомобильным) транспортом на склад Покупателя или в адрес указанного последним Грузополучателя.</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2.4. Моментом исполнения обязательства Поставщика по поставке Товара является вручение Товара Покупателю или указанному им Грузополучателю.</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2.5. Риск случайной гибели и/или повреждения, а также право собственности на  Товар переходит на Покупателя  в момент передачи Товара Покупателю или Грузополучателю. Моментом передачи Товара Покупателю или Грузополучателю является дата его получения уполномоченным представителем Покупателя или Грузополучателя, указанная в товарной накладной и/или в Акте приема-передачи Товара.</w:t>
      </w:r>
    </w:p>
    <w:p w:rsidR="00EA392A" w:rsidRPr="00EA392A" w:rsidRDefault="00EA392A" w:rsidP="00EA392A">
      <w:pPr>
        <w:spacing w:after="0" w:line="240" w:lineRule="auto"/>
        <w:jc w:val="both"/>
        <w:rPr>
          <w:rFonts w:ascii="Times New Roman" w:eastAsia="Times New Roman" w:hAnsi="Times New Roman" w:cs="Times New Roman"/>
          <w:b/>
          <w:color w:val="000000"/>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3. Права и обязанности сторон</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3.1. Покупатель или Грузополучатель вправе отказаться от принятия Товара и его оплаты, как частично, так и в полном объеме, если  ему передано меньшее количество Товара или в ином ассортименте или качестве, чем предусмотрено в согласованной  Спецификации </w:t>
      </w:r>
      <w:r w:rsidRPr="00EA392A">
        <w:rPr>
          <w:rFonts w:ascii="Times New Roman" w:eastAsia="Times New Roman" w:hAnsi="Times New Roman" w:cs="Times New Roman"/>
          <w:sz w:val="24"/>
          <w:szCs w:val="24"/>
          <w:lang w:eastAsia="ru-RU"/>
        </w:rPr>
        <w:t>или в случае срыва срока поставки. В случае</w:t>
      </w:r>
      <w:proofErr w:type="gramStart"/>
      <w:r w:rsidRPr="00EA392A">
        <w:rPr>
          <w:rFonts w:ascii="Times New Roman" w:eastAsia="Times New Roman" w:hAnsi="Times New Roman" w:cs="Times New Roman"/>
          <w:sz w:val="24"/>
          <w:szCs w:val="24"/>
          <w:lang w:eastAsia="ru-RU"/>
        </w:rPr>
        <w:t>,</w:t>
      </w:r>
      <w:proofErr w:type="gramEnd"/>
      <w:r w:rsidRPr="00EA392A">
        <w:rPr>
          <w:rFonts w:ascii="Times New Roman" w:eastAsia="Times New Roman" w:hAnsi="Times New Roman" w:cs="Times New Roman"/>
          <w:color w:val="000000"/>
          <w:sz w:val="24"/>
          <w:szCs w:val="24"/>
          <w:lang w:eastAsia="ru-RU"/>
        </w:rPr>
        <w:t xml:space="preserve"> если Товар был уже оплачен полностью или частично, потребовать возврата уплаченной денежной суммы в полном объеме.</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3.2. Покупатель и/или Грузополучатель обязан уведомить  Поставщика (по почте, телеграфом, факсимильным сообщением) о нарушении условий Договора о количестве, качестве, ассортименте, таре или упаковки и об отказе в приемке Товара по этим основаниям.</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lastRenderedPageBreak/>
        <w:t>3.3. Поставщик обязан письменно уведомить Покупателя и Грузополучателя о готовности Товара к отгрузке.  Уведомление гарантирует, что Товар может быть отгружен немедленно или в срок, указанный в Уведомлении.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3.4. Поставщик, в течение 24 часов с момента отгрузки Товара, сообщает Покупателю письменно (по почте, телеграфом, факсимильным  сообщением) дату отгрузки, наименование Товара, номера отгруженных вагонов, контейнеров, багажных мест и/или иного транспортного средства, количество мест, номера железнодорожных квитанций (товарно-транспортных накладных), а также предполагаемую дату прибытия Товара на склад Покупателя  или Грузополучателя.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3.5. В случае нарушения Поставщиком срока уведомления об отгрузке, затраты сверх нормативного использования транспортных средств, аренды контейнеров и других средств доставки относятся на Поставщика.</w:t>
      </w:r>
    </w:p>
    <w:p w:rsidR="00EA392A" w:rsidRPr="00EA392A" w:rsidRDefault="00EA392A" w:rsidP="00EA392A">
      <w:pPr>
        <w:spacing w:after="0" w:line="240" w:lineRule="auto"/>
        <w:rPr>
          <w:rFonts w:ascii="Times New Roman" w:eastAsia="Calibri" w:hAnsi="Times New Roman" w:cs="Times New Roman"/>
          <w:sz w:val="24"/>
          <w:szCs w:val="24"/>
        </w:rPr>
      </w:pPr>
      <w:r w:rsidRPr="00EA392A">
        <w:rPr>
          <w:rFonts w:ascii="Times New Roman" w:eastAsia="Calibri" w:hAnsi="Times New Roman" w:cs="Times New Roman"/>
          <w:sz w:val="24"/>
          <w:szCs w:val="24"/>
        </w:rPr>
        <w:t>3.6. Поставщик предоставляет поэтапный календарный График производства оборудования с учетом конструктивных и технологических особенностей производства поставляемого по  настоящему договору Товара. Количество этапов согласовывается сторонами дополнительно. Согласованный График, подписанный уполномоченными представителями Сторон, является неотъемлемой частью настоящего договора.</w:t>
      </w:r>
    </w:p>
    <w:p w:rsidR="00EA392A" w:rsidRPr="00EA392A" w:rsidRDefault="00EA392A" w:rsidP="00EA392A">
      <w:pPr>
        <w:spacing w:after="0" w:line="240" w:lineRule="auto"/>
        <w:rPr>
          <w:rFonts w:ascii="Times New Roman" w:eastAsia="Calibri" w:hAnsi="Times New Roman" w:cs="Times New Roman"/>
          <w:sz w:val="24"/>
          <w:szCs w:val="24"/>
        </w:rPr>
      </w:pPr>
      <w:r w:rsidRPr="00EA392A">
        <w:rPr>
          <w:rFonts w:ascii="Times New Roman" w:eastAsia="Calibri" w:hAnsi="Times New Roman" w:cs="Times New Roman"/>
          <w:sz w:val="24"/>
          <w:szCs w:val="24"/>
        </w:rPr>
        <w:t>3.7.  Поставщик допускает либо организовывает допуск представителя Покупателя в производственные помещения для текущего инспектирования состояния производства заказанного Товара.</w:t>
      </w:r>
    </w:p>
    <w:p w:rsidR="00EA392A" w:rsidRPr="00EA392A" w:rsidRDefault="00EA392A" w:rsidP="00EA392A">
      <w:pPr>
        <w:spacing w:after="0" w:line="240" w:lineRule="auto"/>
        <w:rPr>
          <w:rFonts w:ascii="Times New Roman" w:eastAsia="Calibri" w:hAnsi="Times New Roman" w:cs="Times New Roman"/>
          <w:sz w:val="24"/>
          <w:szCs w:val="24"/>
        </w:rPr>
      </w:pPr>
      <w:r w:rsidRPr="00EA392A">
        <w:rPr>
          <w:rFonts w:ascii="Times New Roman" w:eastAsia="Calibri" w:hAnsi="Times New Roman" w:cs="Times New Roman"/>
          <w:sz w:val="24"/>
          <w:szCs w:val="24"/>
        </w:rPr>
        <w:t>3.8. По результатам инспектирования составляется соответствующий акт и подписывается уполномоченными представителями сторон. Необоснованный отказ от подписи акта представителем Поставщика не является препятствием для признания Сторонами акта инспектирования законным.</w:t>
      </w:r>
    </w:p>
    <w:p w:rsidR="00EA392A" w:rsidRPr="00EA392A" w:rsidRDefault="00EA392A" w:rsidP="00EA392A">
      <w:pPr>
        <w:spacing w:after="0" w:line="240" w:lineRule="auto"/>
        <w:rPr>
          <w:rFonts w:ascii="Times New Roman" w:eastAsia="Calibri" w:hAnsi="Times New Roman" w:cs="Times New Roman"/>
          <w:sz w:val="24"/>
          <w:szCs w:val="24"/>
        </w:rPr>
      </w:pPr>
      <w:r w:rsidRPr="00EA392A">
        <w:rPr>
          <w:rFonts w:ascii="Times New Roman" w:eastAsia="Calibri" w:hAnsi="Times New Roman" w:cs="Times New Roman"/>
          <w:sz w:val="24"/>
          <w:szCs w:val="24"/>
        </w:rPr>
        <w:t>3.9. В случае выявлении представителем Покупателя в результате инспектирования отклонения от согласованного графика:</w:t>
      </w:r>
    </w:p>
    <w:p w:rsidR="00EA392A" w:rsidRPr="00EA392A" w:rsidRDefault="00EA392A" w:rsidP="00EA392A">
      <w:pPr>
        <w:spacing w:after="0" w:line="240" w:lineRule="auto"/>
        <w:rPr>
          <w:rFonts w:ascii="Times New Roman" w:eastAsia="Calibri" w:hAnsi="Times New Roman" w:cs="Times New Roman"/>
          <w:sz w:val="24"/>
          <w:szCs w:val="24"/>
        </w:rPr>
      </w:pPr>
      <w:r w:rsidRPr="00EA392A">
        <w:rPr>
          <w:rFonts w:ascii="Times New Roman" w:eastAsia="Calibri" w:hAnsi="Times New Roman" w:cs="Times New Roman"/>
          <w:sz w:val="24"/>
          <w:szCs w:val="24"/>
        </w:rPr>
        <w:t xml:space="preserve">3.9.1. Поставщик обязан в 2-х </w:t>
      </w:r>
      <w:proofErr w:type="spellStart"/>
      <w:r w:rsidRPr="00EA392A">
        <w:rPr>
          <w:rFonts w:ascii="Times New Roman" w:eastAsia="Calibri" w:hAnsi="Times New Roman" w:cs="Times New Roman"/>
          <w:sz w:val="24"/>
          <w:szCs w:val="24"/>
        </w:rPr>
        <w:t>дневный</w:t>
      </w:r>
      <w:proofErr w:type="spellEnd"/>
      <w:r w:rsidRPr="00EA392A">
        <w:rPr>
          <w:rFonts w:ascii="Times New Roman" w:eastAsia="Calibri" w:hAnsi="Times New Roman" w:cs="Times New Roman"/>
          <w:sz w:val="24"/>
          <w:szCs w:val="24"/>
        </w:rPr>
        <w:t xml:space="preserve"> срок направить Покупателю письменное разъяснение сложившейся ситуации с превышением сроков, установленных Графиком, и принятых мерах по ликвидации отклонения;</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3.10. Поставщик обязуется производить необходимую маркировку отгружаемого Товара в соответствии с ГОСТ 14192-96 «Маркировка грузов».</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3.11. Покупатель обязуется осуществлять оплату поставляемого по настоящему договору Товара в сумме и в сроки, оговоренные в Спецификации – приложении к настоящему договору. За нарушение сроков оплаты Покупателем Поставщик вправе предъявить пени в размере 1% от подлежащей к оплате суммы Товара за каждый день просрочки платежа, но не более 5% от суммы задолженности.</w:t>
      </w:r>
    </w:p>
    <w:p w:rsidR="00EA392A" w:rsidRPr="00EA392A" w:rsidRDefault="00EA392A" w:rsidP="00EA392A">
      <w:pPr>
        <w:spacing w:after="0" w:line="240" w:lineRule="auto"/>
        <w:rPr>
          <w:rFonts w:ascii="Times New Roman" w:eastAsia="Calibri" w:hAnsi="Times New Roman" w:cs="Times New Roman"/>
          <w:sz w:val="24"/>
          <w:szCs w:val="24"/>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4. Цена договора и порядок расчетов</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4.1. Цена Договора определяется суммой всех Спецификаций, согласованных и подписанных в рамках настоящего Договора, либо товарных  накладных и счетов-фактур.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4.2. Цена Товара, указанная в Спецификации и в Счете на оплату Поставщика включает в себя, если иное не оговорено в Спецификациях, стоимость Товара, НДС, стоимость тары и упаковки.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4.3. Оплата Товара производится Покупателем путем перечисления денежных средств на расчетный счет Поставщика, указанный в настоящем Договоре, в сроки и размерах, указанных в Спецификации.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4.4. Окончательный расчет производится в течение 10 банковских дней после приемки Товара, если иное не оговорено в Спецификации.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Основанием для оплаты являются Счет на оплату Поставщика, счет-фактура, подписанная Сторонами товарная накладная  в двух экземплярах.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4.5. После получения Поставщиком предоплаты цена Товара становится неизменной и дальнейшему изменению не подлежит.</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4.6. До момента оплаты Поставщик обязуется согласовать стоимость транспортных расходов с Покупателем.</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4.7. Моментом исполнения обязанности Покупателя по оплате является дата поступления денежных средств на корреспондентский счет банка Поставщика.</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4.8. Поставщик обязуется направлять в адрес ОАО «ЯТЭК» бухгалтерские и финансовые документы в день оформления документа. Копии направляются по факсу либо электронной почтой, обязателен обмен на оригиналы в течение 15 дней с момента подписания. В случае несвоевременного направления (возврата) бухгалтерских и финансовых документов, ОАО </w:t>
      </w:r>
      <w:r w:rsidRPr="00EA392A">
        <w:rPr>
          <w:rFonts w:ascii="Times New Roman" w:eastAsia="Times New Roman" w:hAnsi="Times New Roman" w:cs="Times New Roman"/>
          <w:color w:val="000000"/>
          <w:sz w:val="24"/>
          <w:szCs w:val="24"/>
          <w:lang w:eastAsia="ru-RU"/>
        </w:rPr>
        <w:lastRenderedPageBreak/>
        <w:t>"ЯТЭК" имеет право взыскать с исполнителя единовременный штраф в размере 5 000 руб. за каждый не предоставленный документ (документ с недостоверными данными).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5. Приемка товара по количеству и качеству</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5.1. Покупатель вправе произвести приемку готового Товара от Поставщика на заводе-изготовителе с составлением соответствующего Акта приемки и подписанием уполномоченными представителями Сторон. Подписание Акта приемки не освобождает Поставщика от выполнения обязательств по поставке Товара до базиса Поставки, оговоренного в настоящем договоре или приложениях к нему.</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sz w:val="24"/>
          <w:szCs w:val="24"/>
          <w:lang w:eastAsia="ru-RU"/>
        </w:rPr>
        <w:t>5.2. Приёмка Товара по количеству осуществляется</w:t>
      </w:r>
      <w:r w:rsidRPr="00EA392A">
        <w:rPr>
          <w:rFonts w:ascii="Times New Roman" w:eastAsia="Times New Roman" w:hAnsi="Times New Roman" w:cs="Times New Roman"/>
          <w:color w:val="000000"/>
          <w:sz w:val="24"/>
          <w:szCs w:val="24"/>
          <w:lang w:eastAsia="ru-RU"/>
        </w:rPr>
        <w:t xml:space="preserve">  Покупателем или Грузополучателем путем проверки соответствия фактического количества Товара, указанному в  сопроводительных  товарно-транспортных документах: по количеству мест в момент приемки, а по количеству, наименованию и ассортименту  Товара, находящемуся  внутри  каждого места, в течение 3-х рабочих дней от даты поступления продукции на склад Покупателя.</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5.3. В случае обнаружения несоответствия фактического количества Товара количеству, указанному в  сопроводительных  товарно-транспортных документах, Покупателем составляется Акт о расхождении (недостаче) Товара по количеству, наименованию или ассортименту. Указанный Акт имеет для Поставщика обязательную юридическую силу.</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5.4. Об установлении факта несоответствия фактического количества Товара количеству, указанному в сопроводительных товарно-транспортных документах, Покупатель уведомляет Поставщика не позднее окончания периода приемки. Неявка представителя Поставщика, а также составление Акта о расхождении (недостаче) Товара по количеству, наименованию или ассортименту в отсутствие представителя Поставщика не являются причинами для признания вышеуказанного Акта недействительным.</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5.5. Приемка Товара по качеству производится Покупателем или Грузополучателем в течение 30 календарных дней от даты поступления Товара на склад Покупателя, а в отношении скрытых недостатков и дефектов, которые не могли быть обнаружены при обычном, принятом для данного вида Товара, способе приемки, приемка осуществляется  в течение срока службы Товара.</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5.6. В случае обнаружения несоответствия качества Товара ГОСТ, ТУ, условиям Договора, сертификатам качества или соответствия на данный вид Товара, Покупателем составляется Акт о недостатках Товара по качеству. Указанный Акт имеет для Поставщика обязательную юридическую силу.</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5.7. Об установлении факта несоответствия качества Товара качеству, заявленному в сертификатах качества или соответствия на данный вид Товара, Покупатель уведомляет Поставщика не позднее окончания периода приемки. Неявка представителя Поставщика, а также составление Акта о недостатках Товара по качеству в отсутствие представителя Поставщика не являются причинами для признания вышеуказанного Акта недействительным.</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5.8. В случае разногласий между Сторонами в отношении качества Товара, скрытых недостатков или дефектов, а также причин и времени их возникновения, Поставщик вправе привлечь для проведения экспертизы независимую, компетентную  экспертную организацию, предварительно согласовав с Покупателем и/или Грузополучателем наименование такой организации, а также вопросы, поставленные на рассмотрение экспертов. В случае</w:t>
      </w:r>
      <w:proofErr w:type="gramStart"/>
      <w:r w:rsidRPr="00EA392A">
        <w:rPr>
          <w:rFonts w:ascii="Times New Roman" w:eastAsia="Times New Roman" w:hAnsi="Times New Roman" w:cs="Times New Roman"/>
          <w:color w:val="000000"/>
          <w:sz w:val="24"/>
          <w:szCs w:val="24"/>
          <w:lang w:eastAsia="ru-RU"/>
        </w:rPr>
        <w:t>,</w:t>
      </w:r>
      <w:proofErr w:type="gramEnd"/>
      <w:r w:rsidRPr="00EA392A">
        <w:rPr>
          <w:rFonts w:ascii="Times New Roman" w:eastAsia="Times New Roman" w:hAnsi="Times New Roman" w:cs="Times New Roman"/>
          <w:color w:val="000000"/>
          <w:sz w:val="24"/>
          <w:szCs w:val="24"/>
          <w:lang w:eastAsia="ru-RU"/>
        </w:rPr>
        <w:t xml:space="preserve"> если будет установлено не соответствие Товара по качеству, расходы по привлечению компетентной  экспертной  организации  возлагаются  на  Поставщика.</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5.9. При отказе от приемки переданного Поставщиком Товара, Покупатель и/или Грузополучатель обеспечивает сохранность этого Товара до момента возвращения Поставщику на срок до 30 календарных дней. По истечении указанного срока Поставщик  оплачивает Покупателю (Грузополучателю) стоимость хранения из расчета 0,1 % от стоимости  непринятого Товара  за каждый день хранения.</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5.10. Если Поставщик в срок, указанный в пункте 5.9 не распорядится Товаром, Покупатель и/или Грузополучатель вправе реализовать Товар или возвратить его Поставщику за его счет.</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 xml:space="preserve">6. Гарантии качества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6.1. На поставляемый Товар устанавливается гарантийный срок 12 месяцев </w:t>
      </w:r>
      <w:proofErr w:type="gramStart"/>
      <w:r w:rsidRPr="00EA392A">
        <w:rPr>
          <w:rFonts w:ascii="Times New Roman" w:eastAsia="Times New Roman" w:hAnsi="Times New Roman" w:cs="Times New Roman"/>
          <w:color w:val="000000"/>
          <w:sz w:val="24"/>
          <w:szCs w:val="24"/>
          <w:lang w:eastAsia="ru-RU"/>
        </w:rPr>
        <w:t>с даты окончания</w:t>
      </w:r>
      <w:proofErr w:type="gramEnd"/>
      <w:r w:rsidRPr="00EA392A">
        <w:rPr>
          <w:rFonts w:ascii="Times New Roman" w:eastAsia="Times New Roman" w:hAnsi="Times New Roman" w:cs="Times New Roman"/>
          <w:color w:val="000000"/>
          <w:sz w:val="24"/>
          <w:szCs w:val="24"/>
          <w:lang w:eastAsia="ru-RU"/>
        </w:rPr>
        <w:t xml:space="preserve"> приемки, если больший срок не установлен законами, подзаконными актами, ГОСТ и другими нормативными документами.</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lastRenderedPageBreak/>
        <w:t>6.2. Поставщик гарантирует, что поставляемый по настоящему Договору Товар не использовался в эксплуатации,  является новым, не восстановленным и не после проведенного капитального ремонта.</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6.3. </w:t>
      </w:r>
      <w:proofErr w:type="gramStart"/>
      <w:r w:rsidRPr="00EA392A">
        <w:rPr>
          <w:rFonts w:ascii="Times New Roman" w:eastAsia="Times New Roman" w:hAnsi="Times New Roman" w:cs="Times New Roman"/>
          <w:color w:val="000000"/>
          <w:sz w:val="24"/>
          <w:szCs w:val="24"/>
          <w:lang w:eastAsia="ru-RU"/>
        </w:rPr>
        <w:t>В течение гарантийного срока Поставщик обязан своими силами и за свой счет устранить недостатки или дефекты в дополнительно согласованные сроки либо, по требованию Покупателя или Грузополучателя, заменить такой Товар на аналогичный либо вернуть стоимость Товара.</w:t>
      </w:r>
      <w:proofErr w:type="gramEnd"/>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p w:rsidR="00EA392A" w:rsidRPr="00EA392A" w:rsidRDefault="00EA392A" w:rsidP="00EA392A">
      <w:pPr>
        <w:spacing w:after="0" w:line="240" w:lineRule="auto"/>
        <w:jc w:val="center"/>
        <w:rPr>
          <w:rFonts w:ascii="Times New Roman" w:eastAsia="Times New Roman" w:hAnsi="Times New Roman" w:cs="Times New Roman"/>
          <w:color w:val="000000"/>
          <w:lang w:eastAsia="ru-RU"/>
        </w:rPr>
      </w:pPr>
      <w:r w:rsidRPr="00EA392A">
        <w:rPr>
          <w:rFonts w:ascii="Times New Roman" w:eastAsia="Times New Roman" w:hAnsi="Times New Roman" w:cs="Times New Roman"/>
          <w:b/>
          <w:color w:val="000000"/>
          <w:sz w:val="24"/>
          <w:szCs w:val="24"/>
          <w:lang w:eastAsia="ru-RU"/>
        </w:rPr>
        <w:t>7. Ответственность сторон</w:t>
      </w:r>
    </w:p>
    <w:p w:rsidR="00EA392A" w:rsidRPr="00EA392A" w:rsidRDefault="00EA392A" w:rsidP="00EA392A">
      <w:pPr>
        <w:autoSpaceDE w:val="0"/>
        <w:autoSpaceDN w:val="0"/>
        <w:spacing w:after="0" w:line="240" w:lineRule="atLeast"/>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color w:val="000000"/>
          <w:sz w:val="24"/>
          <w:szCs w:val="24"/>
          <w:lang w:eastAsia="ru-RU"/>
        </w:rPr>
        <w:t>7</w:t>
      </w:r>
      <w:r w:rsidRPr="00EA392A">
        <w:rPr>
          <w:rFonts w:ascii="Times New Roman" w:eastAsia="Times New Roman" w:hAnsi="Times New Roman" w:cs="Times New Roman"/>
          <w:sz w:val="24"/>
          <w:szCs w:val="24"/>
          <w:lang w:eastAsia="ru-RU"/>
        </w:rPr>
        <w:t>.1. В случае неисполнения либо ненадлежащего исполнения Сторонами своих обязательств по настоящему Договору, Стороны несут ответственность, предусмотренную настоящим договором.</w:t>
      </w:r>
    </w:p>
    <w:p w:rsidR="00EA392A" w:rsidRPr="00EA392A" w:rsidRDefault="00EA392A" w:rsidP="00EA392A">
      <w:pPr>
        <w:autoSpaceDE w:val="0"/>
        <w:autoSpaceDN w:val="0"/>
        <w:spacing w:after="0" w:line="240" w:lineRule="atLeast"/>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7.2. За нарушение сроков поставки, предусмотренных  пунктом 2.2. настоящего Договора, Поставщик уплачивает Покупателю неустойку в размере 1 %  от стоимости не поставленного в срок  Товара за каждый день просрочки. При задержке поставки товара на срок более 10 дней, Поставщик оплачивает дополнительно к неустойке штраф в размере 10% от стоимости Товара. </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7.3. В случае просрочки поставки Товара Поставщик обязуется компенсировать Покупателю дополнительно возникшие в связи с поздней отгрузкой транспортные затраты, дополнительные затраты по работе (монтажу оборудования) в условиях низких температур, и упущенную выгоду в случае задержки ввода оборудования в эксплуатацию на основании предоставленных Покупателем документов и расчетов. </w:t>
      </w:r>
    </w:p>
    <w:p w:rsidR="00EA392A" w:rsidRPr="00EA392A" w:rsidRDefault="00EA392A" w:rsidP="00EA392A">
      <w:pPr>
        <w:autoSpaceDE w:val="0"/>
        <w:autoSpaceDN w:val="0"/>
        <w:spacing w:after="0" w:line="240" w:lineRule="atLeast"/>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7.4. Обязанность по уплате штрафных санкций, связанных с нарушением   обязательств возникают у Сторон с момента вынесения судом решения (постановления). </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Pr="00EA392A" w:rsidRDefault="00EA392A" w:rsidP="00EA392A">
      <w:pPr>
        <w:autoSpaceDE w:val="0"/>
        <w:autoSpaceDN w:val="0"/>
        <w:adjustRightInd w:val="0"/>
        <w:spacing w:after="0" w:line="240" w:lineRule="atLeast"/>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8. Порядок разрешения споров</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8.1. Все споры и разногласия, возникающие между Сторонами по настоящему Договору или в связи с его исполнением, разрешаются путем переговоров.</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8.2. В случае </w:t>
      </w:r>
      <w:proofErr w:type="spellStart"/>
      <w:r w:rsidRPr="00EA392A">
        <w:rPr>
          <w:rFonts w:ascii="Times New Roman" w:eastAsia="Times New Roman" w:hAnsi="Times New Roman" w:cs="Times New Roman"/>
          <w:color w:val="000000"/>
          <w:sz w:val="24"/>
          <w:szCs w:val="24"/>
          <w:lang w:eastAsia="ru-RU"/>
        </w:rPr>
        <w:t>недостижения</w:t>
      </w:r>
      <w:proofErr w:type="spellEnd"/>
      <w:r w:rsidRPr="00EA392A">
        <w:rPr>
          <w:rFonts w:ascii="Times New Roman" w:eastAsia="Times New Roman" w:hAnsi="Times New Roman" w:cs="Times New Roman"/>
          <w:color w:val="000000"/>
          <w:sz w:val="24"/>
          <w:szCs w:val="24"/>
          <w:lang w:eastAsia="ru-RU"/>
        </w:rPr>
        <w:t xml:space="preserve"> согласия, споры и разногласия передаются на рассмотрение  Арбитражного суда Республики Саха (Якутия).</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Pr="00EA392A" w:rsidRDefault="00EA392A" w:rsidP="00EA392A">
      <w:pPr>
        <w:autoSpaceDE w:val="0"/>
        <w:autoSpaceDN w:val="0"/>
        <w:adjustRightInd w:val="0"/>
        <w:spacing w:after="0" w:line="240" w:lineRule="atLeast"/>
        <w:jc w:val="center"/>
        <w:rPr>
          <w:rFonts w:ascii="Times New Roman" w:eastAsia="Times New Roman" w:hAnsi="Times New Roman" w:cs="Times New Roman"/>
          <w:b/>
          <w:color w:val="000000"/>
          <w:sz w:val="24"/>
          <w:szCs w:val="24"/>
          <w:lang w:eastAsia="ru-RU"/>
        </w:rPr>
      </w:pPr>
      <w:r w:rsidRPr="00EA392A">
        <w:rPr>
          <w:rFonts w:ascii="Times New Roman" w:eastAsia="Times New Roman" w:hAnsi="Times New Roman" w:cs="Times New Roman"/>
          <w:b/>
          <w:color w:val="000000"/>
          <w:sz w:val="24"/>
          <w:szCs w:val="24"/>
          <w:lang w:eastAsia="ru-RU"/>
        </w:rPr>
        <w:t>9. Дополнительные условия</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sz w:val="24"/>
          <w:szCs w:val="24"/>
          <w:lang w:eastAsia="ru-RU"/>
        </w:rPr>
        <w:t xml:space="preserve">9.1. При оформлении, подписании договора сторонами допускается использование факсимиле. Договор, заключенный с использованием факсимиле имеет юридическую силу. </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9.2. Любые изменения и дополнения к настоящему Договору действительны лишь при условии совершения их в письменной форме и подписания уполномоченными на то представителями </w:t>
      </w:r>
      <w:r w:rsidRPr="00EA392A">
        <w:rPr>
          <w:rFonts w:ascii="Times New Roman" w:eastAsia="Times New Roman" w:hAnsi="Times New Roman" w:cs="Times New Roman"/>
          <w:bCs/>
          <w:color w:val="000000"/>
          <w:sz w:val="24"/>
          <w:szCs w:val="24"/>
          <w:lang w:eastAsia="ru-RU"/>
        </w:rPr>
        <w:t>Сторон</w:t>
      </w:r>
      <w:r w:rsidRPr="00EA392A">
        <w:rPr>
          <w:rFonts w:ascii="Times New Roman" w:eastAsia="Times New Roman" w:hAnsi="Times New Roman" w:cs="Times New Roman"/>
          <w:color w:val="000000"/>
          <w:sz w:val="24"/>
          <w:szCs w:val="24"/>
          <w:lang w:eastAsia="ru-RU"/>
        </w:rPr>
        <w:t>. Все Приложения, Спецификации, товарно-транспортные накладные, счета-фактуры   к настоящему Договору являются его неотъемлемой частью.</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9.3. Настоящий Договор, Спецификации, Дополнительные соглашения, Акты и другие документы, подписанные уполномоченными на то лицами, имеющие печати Сторон  и отправленные факсимильным способом имеют силу оригинала до получения Сторонами подлинников вышеуказанных документов.</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9.4. Стороны обязаны  в разумный  срок информировать друг друга об изменении места нахождения, почтового адреса и банковских реквизитов.</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9.5. При отсутствии такого сообщения все заявления и </w:t>
      </w:r>
      <w:proofErr w:type="gramStart"/>
      <w:r w:rsidRPr="00EA392A">
        <w:rPr>
          <w:rFonts w:ascii="Times New Roman" w:eastAsia="Times New Roman" w:hAnsi="Times New Roman" w:cs="Times New Roman"/>
          <w:color w:val="000000"/>
          <w:sz w:val="24"/>
          <w:szCs w:val="24"/>
          <w:lang w:eastAsia="ru-RU"/>
        </w:rPr>
        <w:t>уведомления, отправленные по последнему известному месту нахождения Стороны по Договору считаются</w:t>
      </w:r>
      <w:proofErr w:type="gramEnd"/>
      <w:r w:rsidRPr="00EA392A">
        <w:rPr>
          <w:rFonts w:ascii="Times New Roman" w:eastAsia="Times New Roman" w:hAnsi="Times New Roman" w:cs="Times New Roman"/>
          <w:color w:val="000000"/>
          <w:sz w:val="24"/>
          <w:szCs w:val="24"/>
          <w:lang w:eastAsia="ru-RU"/>
        </w:rPr>
        <w:t xml:space="preserve"> доставленными, хотя бы адресат по этому адресу  более не находится.</w:t>
      </w: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color w:val="000000"/>
          <w:sz w:val="24"/>
          <w:szCs w:val="24"/>
          <w:lang w:eastAsia="ru-RU"/>
        </w:rPr>
        <w:t xml:space="preserve">9.6. Настоящий Договор составлен в двух подлинных экземплярах, имеющих одинаковую юридическую силу, по одному для каждой из </w:t>
      </w:r>
      <w:r w:rsidRPr="00EA392A">
        <w:rPr>
          <w:rFonts w:ascii="Times New Roman" w:eastAsia="Times New Roman" w:hAnsi="Times New Roman" w:cs="Times New Roman"/>
          <w:bCs/>
          <w:color w:val="000000"/>
          <w:sz w:val="24"/>
          <w:szCs w:val="24"/>
          <w:lang w:eastAsia="ru-RU"/>
        </w:rPr>
        <w:t>Сторон</w:t>
      </w:r>
      <w:r w:rsidRPr="00EA392A">
        <w:rPr>
          <w:rFonts w:ascii="Times New Roman" w:eastAsia="Times New Roman" w:hAnsi="Times New Roman" w:cs="Times New Roman"/>
          <w:color w:val="000000"/>
          <w:sz w:val="24"/>
          <w:szCs w:val="24"/>
          <w:lang w:eastAsia="ru-RU"/>
        </w:rPr>
        <w:t>, вступает в силу с момента подписания обеими Сторонами и действует до полного исполнения Сторонами своих обязательств по настоящему договору.</w:t>
      </w: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Pr="00EA392A" w:rsidRDefault="00EA392A" w:rsidP="00EA392A">
      <w:pPr>
        <w:autoSpaceDE w:val="0"/>
        <w:autoSpaceDN w:val="0"/>
        <w:adjustRightInd w:val="0"/>
        <w:spacing w:after="0" w:line="240" w:lineRule="atLeast"/>
        <w:jc w:val="both"/>
        <w:rPr>
          <w:rFonts w:ascii="Times New Roman" w:eastAsia="Times New Roman" w:hAnsi="Times New Roman" w:cs="Times New Roman"/>
          <w:color w:val="000000"/>
          <w:sz w:val="24"/>
          <w:szCs w:val="24"/>
          <w:lang w:eastAsia="ru-RU"/>
        </w:rPr>
      </w:pPr>
    </w:p>
    <w:p w:rsidR="00EA392A" w:rsidRPr="00EA392A" w:rsidRDefault="00EA392A" w:rsidP="00EA392A">
      <w:pPr>
        <w:autoSpaceDE w:val="0"/>
        <w:autoSpaceDN w:val="0"/>
        <w:adjustRightInd w:val="0"/>
        <w:spacing w:after="0" w:line="240" w:lineRule="atLeast"/>
        <w:jc w:val="center"/>
        <w:rPr>
          <w:rFonts w:ascii="Times New Roman" w:eastAsia="Times New Roman" w:hAnsi="Times New Roman" w:cs="Times New Roman"/>
          <w:color w:val="000000"/>
          <w:sz w:val="24"/>
          <w:szCs w:val="24"/>
          <w:lang w:eastAsia="ru-RU"/>
        </w:rPr>
      </w:pPr>
      <w:r w:rsidRPr="00EA392A">
        <w:rPr>
          <w:rFonts w:ascii="Times New Roman" w:eastAsia="Times New Roman" w:hAnsi="Times New Roman" w:cs="Times New Roman"/>
          <w:b/>
          <w:color w:val="000000"/>
          <w:sz w:val="24"/>
          <w:szCs w:val="24"/>
          <w:lang w:eastAsia="ru-RU"/>
        </w:rPr>
        <w:t>10. Адреса и банковские реквизиты сторон</w:t>
      </w:r>
      <w:r w:rsidRPr="00EA392A">
        <w:rPr>
          <w:rFonts w:ascii="Times New Roman" w:eastAsia="Times New Roman" w:hAnsi="Times New Roman" w:cs="Times New Roman"/>
          <w:color w:val="000000"/>
          <w:sz w:val="24"/>
          <w:szCs w:val="24"/>
          <w:lang w:eastAsia="ru-RU"/>
        </w:rPr>
        <w:t xml:space="preserve"> </w:t>
      </w:r>
    </w:p>
    <w:p w:rsidR="00EA392A" w:rsidRPr="00EA392A" w:rsidRDefault="00EA392A" w:rsidP="00EA392A">
      <w:pPr>
        <w:spacing w:after="0" w:line="240" w:lineRule="auto"/>
        <w:jc w:val="both"/>
        <w:rPr>
          <w:rFonts w:ascii="Times New Roman" w:eastAsia="Times New Roman" w:hAnsi="Times New Roman" w:cs="Times New Roman"/>
          <w:color w:val="000000"/>
          <w:sz w:val="24"/>
          <w:szCs w:val="24"/>
          <w:lang w:eastAsia="ru-RU"/>
        </w:rPr>
      </w:pPr>
    </w:p>
    <w:tbl>
      <w:tblPr>
        <w:tblW w:w="0" w:type="auto"/>
        <w:tblLook w:val="01E0" w:firstRow="1" w:lastRow="1" w:firstColumn="1" w:lastColumn="1" w:noHBand="0" w:noVBand="0"/>
      </w:tblPr>
      <w:tblGrid>
        <w:gridCol w:w="4916"/>
        <w:gridCol w:w="4916"/>
      </w:tblGrid>
      <w:tr w:rsidR="00EA392A" w:rsidRPr="00EA392A" w:rsidTr="00EA392A">
        <w:tc>
          <w:tcPr>
            <w:tcW w:w="4916" w:type="dxa"/>
          </w:tcPr>
          <w:p w:rsidR="00EA392A" w:rsidRPr="00EA392A" w:rsidRDefault="00EA392A" w:rsidP="00EA392A">
            <w:pPr>
              <w:spacing w:after="0" w:line="240" w:lineRule="auto"/>
              <w:jc w:val="center"/>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Покупатель</w:t>
            </w:r>
          </w:p>
          <w:p w:rsidR="00EA392A" w:rsidRPr="00EA392A" w:rsidRDefault="00EA392A" w:rsidP="00EA392A">
            <w:pPr>
              <w:spacing w:after="0" w:line="240" w:lineRule="auto"/>
              <w:jc w:val="center"/>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 xml:space="preserve">ОАО «Якутская </w:t>
            </w:r>
            <w:proofErr w:type="spellStart"/>
            <w:r w:rsidRPr="00EA392A">
              <w:rPr>
                <w:rFonts w:ascii="Times New Roman" w:eastAsia="Times New Roman" w:hAnsi="Times New Roman" w:cs="Times New Roman"/>
                <w:b/>
                <w:sz w:val="24"/>
                <w:szCs w:val="24"/>
                <w:lang w:eastAsia="ru-RU"/>
              </w:rPr>
              <w:t>топливно</w:t>
            </w:r>
            <w:proofErr w:type="spellEnd"/>
            <w:r w:rsidRPr="00EA392A">
              <w:rPr>
                <w:rFonts w:ascii="Times New Roman" w:eastAsia="Times New Roman" w:hAnsi="Times New Roman" w:cs="Times New Roman"/>
                <w:b/>
                <w:sz w:val="24"/>
                <w:szCs w:val="24"/>
                <w:lang w:eastAsia="ru-RU"/>
              </w:rPr>
              <w:t xml:space="preserve"> – энергетическая компания»</w:t>
            </w:r>
          </w:p>
          <w:p w:rsidR="00EA392A" w:rsidRPr="00EA392A" w:rsidRDefault="00EA392A" w:rsidP="00EA392A">
            <w:pPr>
              <w:spacing w:after="0" w:line="240" w:lineRule="auto"/>
              <w:jc w:val="center"/>
              <w:rPr>
                <w:rFonts w:ascii="Times New Roman" w:eastAsia="Times New Roman" w:hAnsi="Times New Roman" w:cs="Times New Roman"/>
                <w:b/>
                <w:sz w:val="24"/>
                <w:szCs w:val="24"/>
                <w:lang w:eastAsia="ru-RU"/>
              </w:rPr>
            </w:pPr>
          </w:p>
        </w:tc>
        <w:tc>
          <w:tcPr>
            <w:tcW w:w="4916" w:type="dxa"/>
          </w:tcPr>
          <w:p w:rsidR="00EA392A" w:rsidRPr="00EA392A" w:rsidRDefault="00EA392A" w:rsidP="00EA392A">
            <w:pPr>
              <w:spacing w:after="0" w:line="240" w:lineRule="auto"/>
              <w:ind w:firstLine="329"/>
              <w:jc w:val="center"/>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Поставщик</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 xml:space="preserve">                                                                        </w:t>
            </w:r>
          </w:p>
          <w:p w:rsidR="00EA392A" w:rsidRPr="00EA392A" w:rsidRDefault="00EA392A" w:rsidP="00EA392A">
            <w:pPr>
              <w:spacing w:after="0" w:line="240" w:lineRule="auto"/>
              <w:ind w:firstLine="329"/>
              <w:jc w:val="center"/>
              <w:rPr>
                <w:rFonts w:ascii="Times New Roman" w:eastAsia="Times New Roman" w:hAnsi="Times New Roman" w:cs="Times New Roman"/>
                <w:b/>
                <w:sz w:val="24"/>
                <w:szCs w:val="24"/>
                <w:lang w:eastAsia="ru-RU"/>
              </w:rPr>
            </w:pPr>
          </w:p>
        </w:tc>
      </w:tr>
      <w:tr w:rsidR="00EA392A" w:rsidRPr="00EA392A" w:rsidTr="00EA392A">
        <w:tc>
          <w:tcPr>
            <w:tcW w:w="4916" w:type="dxa"/>
          </w:tcPr>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Адрес местонахождения:</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Российская Федерация,</w:t>
            </w:r>
            <w:r w:rsidRPr="00EA392A">
              <w:rPr>
                <w:rFonts w:ascii="Times New Roman" w:eastAsia="Times New Roman" w:hAnsi="Times New Roman" w:cs="Times New Roman"/>
                <w:b/>
                <w:sz w:val="24"/>
                <w:szCs w:val="24"/>
                <w:lang w:eastAsia="ru-RU"/>
              </w:rPr>
              <w:t xml:space="preserve"> </w:t>
            </w:r>
            <w:r w:rsidRPr="00EA392A">
              <w:rPr>
                <w:rFonts w:ascii="Times New Roman" w:eastAsia="Times New Roman" w:hAnsi="Times New Roman" w:cs="Times New Roman"/>
                <w:sz w:val="24"/>
                <w:szCs w:val="24"/>
                <w:lang w:eastAsia="ru-RU"/>
              </w:rPr>
              <w:t xml:space="preserve">678214, Республика Саха (Якутия), Вилюйский улус, поселок </w:t>
            </w:r>
            <w:proofErr w:type="spellStart"/>
            <w:r w:rsidRPr="00EA392A">
              <w:rPr>
                <w:rFonts w:ascii="Times New Roman" w:eastAsia="Times New Roman" w:hAnsi="Times New Roman" w:cs="Times New Roman"/>
                <w:sz w:val="24"/>
                <w:szCs w:val="24"/>
                <w:lang w:eastAsia="ru-RU"/>
              </w:rPr>
              <w:t>Кысыл</w:t>
            </w:r>
            <w:proofErr w:type="spellEnd"/>
            <w:r w:rsidRPr="00EA392A">
              <w:rPr>
                <w:rFonts w:ascii="Times New Roman" w:eastAsia="Times New Roman" w:hAnsi="Times New Roman" w:cs="Times New Roman"/>
                <w:sz w:val="24"/>
                <w:szCs w:val="24"/>
                <w:lang w:eastAsia="ru-RU"/>
              </w:rPr>
              <w:t>-Сыр, улица Ленина, дом 4</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Почтовый адрес:</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Российская Федерация, 677015, Республика Саха (Якутия), город Якутск, улица Петра Алексеева, 76.</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Телефон:</w:t>
            </w:r>
            <w:r w:rsidRPr="00EA392A">
              <w:rPr>
                <w:rFonts w:ascii="Times New Roman" w:eastAsia="Times New Roman" w:hAnsi="Times New Roman" w:cs="Times New Roman"/>
                <w:sz w:val="24"/>
                <w:szCs w:val="24"/>
                <w:lang w:eastAsia="ru-RU"/>
              </w:rPr>
              <w:t xml:space="preserve"> (4112) 401-401                                                           </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Банковские реквизиты:</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ИНН</w:t>
            </w:r>
            <w:r w:rsidRPr="00EA392A">
              <w:rPr>
                <w:rFonts w:ascii="Times New Roman" w:eastAsia="Times New Roman" w:hAnsi="Times New Roman" w:cs="Times New Roman"/>
                <w:sz w:val="24"/>
                <w:szCs w:val="24"/>
                <w:lang w:eastAsia="ru-RU"/>
              </w:rPr>
              <w:t xml:space="preserve"> </w:t>
            </w:r>
            <w:r w:rsidRPr="00EA392A">
              <w:rPr>
                <w:rFonts w:ascii="Times New Roman" w:eastAsia="Times New Roman" w:hAnsi="Times New Roman" w:cs="Times New Roman"/>
                <w:b/>
                <w:sz w:val="24"/>
                <w:szCs w:val="24"/>
                <w:lang w:eastAsia="ru-RU"/>
              </w:rPr>
              <w:t>1435032049</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КПП 144950001</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proofErr w:type="gramStart"/>
            <w:r w:rsidRPr="00EA392A">
              <w:rPr>
                <w:rFonts w:ascii="Times New Roman" w:eastAsia="Times New Roman" w:hAnsi="Times New Roman" w:cs="Times New Roman"/>
                <w:b/>
                <w:sz w:val="24"/>
                <w:szCs w:val="24"/>
                <w:lang w:eastAsia="ru-RU"/>
              </w:rPr>
              <w:t>р</w:t>
            </w:r>
            <w:proofErr w:type="gramEnd"/>
            <w:r w:rsidRPr="00EA392A">
              <w:rPr>
                <w:rFonts w:ascii="Times New Roman" w:eastAsia="Times New Roman" w:hAnsi="Times New Roman" w:cs="Times New Roman"/>
                <w:b/>
                <w:sz w:val="24"/>
                <w:szCs w:val="24"/>
                <w:lang w:eastAsia="ru-RU"/>
              </w:rPr>
              <w:t>/счёт 40702810600060000482</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в филиале Якутском ОАО «Собинбанк»</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г. Якутск</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к/с 30101810500000000729</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БИК   049805729  </w:t>
            </w: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ОКПО  00153815  </w:t>
            </w:r>
          </w:p>
          <w:p w:rsidR="00EA392A" w:rsidRPr="00EA392A" w:rsidRDefault="00EA392A" w:rsidP="00EA392A">
            <w:pPr>
              <w:spacing w:after="0" w:line="240" w:lineRule="auto"/>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Генеральный директор</w:t>
            </w: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____________________ З.К. Юсупов</w:t>
            </w:r>
          </w:p>
        </w:tc>
        <w:tc>
          <w:tcPr>
            <w:tcW w:w="4916" w:type="dxa"/>
          </w:tcPr>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Адрес местонахождения:</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 xml:space="preserve">     Почтовый адрес:</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Телефон:</w:t>
            </w: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Банковские реквизиты:</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ИНН </w:t>
            </w: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КПП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proofErr w:type="gramStart"/>
            <w:r w:rsidRPr="00EA392A">
              <w:rPr>
                <w:rFonts w:ascii="Times New Roman" w:eastAsia="Times New Roman" w:hAnsi="Times New Roman" w:cs="Times New Roman"/>
                <w:b/>
                <w:sz w:val="24"/>
                <w:szCs w:val="24"/>
                <w:lang w:eastAsia="ru-RU"/>
              </w:rPr>
              <w:t>р</w:t>
            </w:r>
            <w:proofErr w:type="gramEnd"/>
            <w:r w:rsidRPr="00EA392A">
              <w:rPr>
                <w:rFonts w:ascii="Times New Roman" w:eastAsia="Times New Roman" w:hAnsi="Times New Roman" w:cs="Times New Roman"/>
                <w:b/>
                <w:sz w:val="24"/>
                <w:szCs w:val="24"/>
                <w:lang w:eastAsia="ru-RU"/>
              </w:rPr>
              <w:t xml:space="preserve">/счёт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к/с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БИК                                                                     </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r w:rsidRPr="00EA392A">
              <w:rPr>
                <w:rFonts w:ascii="Times New Roman" w:eastAsia="Times New Roman" w:hAnsi="Times New Roman" w:cs="Times New Roman"/>
                <w:b/>
                <w:sz w:val="24"/>
                <w:szCs w:val="24"/>
                <w:lang w:eastAsia="ru-RU"/>
              </w:rPr>
              <w:t>ОКПО</w:t>
            </w: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b/>
                <w:sz w:val="24"/>
                <w:szCs w:val="24"/>
                <w:lang w:eastAsia="ru-RU"/>
              </w:rPr>
            </w:pP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b/>
                <w:sz w:val="24"/>
                <w:szCs w:val="24"/>
                <w:lang w:eastAsia="ru-RU"/>
              </w:rPr>
              <w:t xml:space="preserve">____________________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r w:rsidRPr="00EA392A">
              <w:rPr>
                <w:rFonts w:ascii="Times New Roman" w:eastAsia="Times New Roman" w:hAnsi="Times New Roman" w:cs="Times New Roman"/>
                <w:sz w:val="24"/>
                <w:szCs w:val="24"/>
                <w:lang w:eastAsia="ru-RU"/>
              </w:rPr>
              <w:t xml:space="preserve">                                                        </w:t>
            </w:r>
          </w:p>
          <w:p w:rsidR="00EA392A" w:rsidRPr="00EA392A" w:rsidRDefault="00EA392A" w:rsidP="00EA392A">
            <w:pPr>
              <w:spacing w:after="0" w:line="240" w:lineRule="auto"/>
              <w:ind w:firstLine="329"/>
              <w:jc w:val="both"/>
              <w:rPr>
                <w:rFonts w:ascii="Times New Roman" w:eastAsia="Times New Roman" w:hAnsi="Times New Roman" w:cs="Times New Roman"/>
                <w:sz w:val="24"/>
                <w:szCs w:val="24"/>
                <w:lang w:eastAsia="ru-RU"/>
              </w:rPr>
            </w:pPr>
          </w:p>
        </w:tc>
      </w:tr>
    </w:tbl>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EA392A" w:rsidRPr="00EA392A" w:rsidRDefault="00EA392A" w:rsidP="00EA39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lang w:eastAsia="ru-RU"/>
        </w:rPr>
      </w:pPr>
    </w:p>
    <w:p w:rsidR="0040257A" w:rsidRPr="00516D0D" w:rsidRDefault="00516D0D" w:rsidP="00516D0D">
      <w:pPr>
        <w:spacing w:after="0" w:line="240" w:lineRule="auto"/>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r>
        <w:rPr>
          <w:rFonts w:ascii="Times New Roman" w:eastAsia="Times New Roman" w:hAnsi="Times New Roman" w:cs="Times New Roman"/>
          <w:sz w:val="28"/>
          <w:szCs w:val="28"/>
          <w:lang w:eastAsia="ru-RU"/>
        </w:rPr>
        <w:tab/>
      </w:r>
    </w:p>
    <w:sectPr w:rsidR="0040257A" w:rsidRPr="00516D0D" w:rsidSect="000B5CEC">
      <w:pgSz w:w="11906" w:h="16838"/>
      <w:pgMar w:top="142" w:right="850" w:bottom="142"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20002A87" w:usb1="80000000" w:usb2="00000008"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00022FF" w:usb1="C000205B" w:usb2="00000009" w:usb3="00000000" w:csb0="000001D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ED3F32"/>
    <w:multiLevelType w:val="hybridMultilevel"/>
    <w:tmpl w:val="1272E3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1B6501C"/>
    <w:multiLevelType w:val="hybridMultilevel"/>
    <w:tmpl w:val="E2347112"/>
    <w:lvl w:ilvl="0" w:tplc="04190001">
      <w:start w:val="1"/>
      <w:numFmt w:val="bullet"/>
      <w:lvlText w:val=""/>
      <w:lvlJc w:val="left"/>
      <w:pPr>
        <w:ind w:left="975" w:hanging="360"/>
      </w:pPr>
      <w:rPr>
        <w:rFonts w:ascii="Symbol" w:hAnsi="Symbol" w:hint="default"/>
      </w:rPr>
    </w:lvl>
    <w:lvl w:ilvl="1" w:tplc="04190003" w:tentative="1">
      <w:start w:val="1"/>
      <w:numFmt w:val="bullet"/>
      <w:lvlText w:val="o"/>
      <w:lvlJc w:val="left"/>
      <w:pPr>
        <w:ind w:left="1695" w:hanging="360"/>
      </w:pPr>
      <w:rPr>
        <w:rFonts w:ascii="Courier New" w:hAnsi="Courier New" w:cs="Courier New" w:hint="default"/>
      </w:rPr>
    </w:lvl>
    <w:lvl w:ilvl="2" w:tplc="04190005" w:tentative="1">
      <w:start w:val="1"/>
      <w:numFmt w:val="bullet"/>
      <w:lvlText w:val=""/>
      <w:lvlJc w:val="left"/>
      <w:pPr>
        <w:ind w:left="2415" w:hanging="360"/>
      </w:pPr>
      <w:rPr>
        <w:rFonts w:ascii="Wingdings" w:hAnsi="Wingdings" w:hint="default"/>
      </w:rPr>
    </w:lvl>
    <w:lvl w:ilvl="3" w:tplc="04190001" w:tentative="1">
      <w:start w:val="1"/>
      <w:numFmt w:val="bullet"/>
      <w:lvlText w:val=""/>
      <w:lvlJc w:val="left"/>
      <w:pPr>
        <w:ind w:left="3135" w:hanging="360"/>
      </w:pPr>
      <w:rPr>
        <w:rFonts w:ascii="Symbol" w:hAnsi="Symbol" w:hint="default"/>
      </w:rPr>
    </w:lvl>
    <w:lvl w:ilvl="4" w:tplc="04190003" w:tentative="1">
      <w:start w:val="1"/>
      <w:numFmt w:val="bullet"/>
      <w:lvlText w:val="o"/>
      <w:lvlJc w:val="left"/>
      <w:pPr>
        <w:ind w:left="3855" w:hanging="360"/>
      </w:pPr>
      <w:rPr>
        <w:rFonts w:ascii="Courier New" w:hAnsi="Courier New" w:cs="Courier New" w:hint="default"/>
      </w:rPr>
    </w:lvl>
    <w:lvl w:ilvl="5" w:tplc="04190005" w:tentative="1">
      <w:start w:val="1"/>
      <w:numFmt w:val="bullet"/>
      <w:lvlText w:val=""/>
      <w:lvlJc w:val="left"/>
      <w:pPr>
        <w:ind w:left="4575" w:hanging="360"/>
      </w:pPr>
      <w:rPr>
        <w:rFonts w:ascii="Wingdings" w:hAnsi="Wingdings" w:hint="default"/>
      </w:rPr>
    </w:lvl>
    <w:lvl w:ilvl="6" w:tplc="04190001" w:tentative="1">
      <w:start w:val="1"/>
      <w:numFmt w:val="bullet"/>
      <w:lvlText w:val=""/>
      <w:lvlJc w:val="left"/>
      <w:pPr>
        <w:ind w:left="5295" w:hanging="360"/>
      </w:pPr>
      <w:rPr>
        <w:rFonts w:ascii="Symbol" w:hAnsi="Symbol" w:hint="default"/>
      </w:rPr>
    </w:lvl>
    <w:lvl w:ilvl="7" w:tplc="04190003" w:tentative="1">
      <w:start w:val="1"/>
      <w:numFmt w:val="bullet"/>
      <w:lvlText w:val="o"/>
      <w:lvlJc w:val="left"/>
      <w:pPr>
        <w:ind w:left="6015" w:hanging="360"/>
      </w:pPr>
      <w:rPr>
        <w:rFonts w:ascii="Courier New" w:hAnsi="Courier New" w:cs="Courier New" w:hint="default"/>
      </w:rPr>
    </w:lvl>
    <w:lvl w:ilvl="8" w:tplc="04190005" w:tentative="1">
      <w:start w:val="1"/>
      <w:numFmt w:val="bullet"/>
      <w:lvlText w:val=""/>
      <w:lvlJc w:val="left"/>
      <w:pPr>
        <w:ind w:left="6735" w:hanging="360"/>
      </w:pPr>
      <w:rPr>
        <w:rFonts w:ascii="Wingdings" w:hAnsi="Wingdings" w:hint="default"/>
      </w:rPr>
    </w:lvl>
  </w:abstractNum>
  <w:abstractNum w:abstractNumId="4">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5">
    <w:nsid w:val="06A64ECF"/>
    <w:multiLevelType w:val="hybridMultilevel"/>
    <w:tmpl w:val="17AA1208"/>
    <w:lvl w:ilvl="0" w:tplc="5DC488F2">
      <w:start w:val="2012"/>
      <w:numFmt w:val="decimal"/>
      <w:lvlText w:val="%1"/>
      <w:lvlJc w:val="left"/>
      <w:pPr>
        <w:ind w:left="825" w:hanging="60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6">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8">
    <w:nsid w:val="153A12C2"/>
    <w:multiLevelType w:val="hybridMultilevel"/>
    <w:tmpl w:val="94504C60"/>
    <w:lvl w:ilvl="0" w:tplc="BA8AE242">
      <w:start w:val="2012"/>
      <w:numFmt w:val="decimal"/>
      <w:lvlText w:val="%1"/>
      <w:lvlJc w:val="left"/>
      <w:pPr>
        <w:ind w:left="84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nsid w:val="26553C8E"/>
    <w:multiLevelType w:val="hybridMultilevel"/>
    <w:tmpl w:val="9224EC06"/>
    <w:lvl w:ilvl="0" w:tplc="FFFFFFFF">
      <w:start w:val="1"/>
      <w:numFmt w:val="bullet"/>
      <w:lvlText w:val=""/>
      <w:lvlJc w:val="left"/>
      <w:pPr>
        <w:tabs>
          <w:tab w:val="num" w:pos="1860"/>
        </w:tabs>
        <w:ind w:left="1860" w:hanging="360"/>
      </w:pPr>
      <w:rPr>
        <w:rFonts w:ascii="Symbol" w:hAnsi="Symbol" w:hint="default"/>
      </w:rPr>
    </w:lvl>
    <w:lvl w:ilvl="1" w:tplc="FFFFFFFF">
      <w:start w:val="1"/>
      <w:numFmt w:val="bullet"/>
      <w:lvlText w:val="o"/>
      <w:lvlJc w:val="left"/>
      <w:pPr>
        <w:tabs>
          <w:tab w:val="num" w:pos="2580"/>
        </w:tabs>
        <w:ind w:left="2580" w:hanging="360"/>
      </w:pPr>
      <w:rPr>
        <w:rFonts w:ascii="Courier New" w:hAnsi="Courier New" w:cs="Courier New" w:hint="default"/>
      </w:rPr>
    </w:lvl>
    <w:lvl w:ilvl="2" w:tplc="FFFFFFFF">
      <w:start w:val="1"/>
      <w:numFmt w:val="bullet"/>
      <w:lvlText w:val=""/>
      <w:lvlJc w:val="left"/>
      <w:pPr>
        <w:tabs>
          <w:tab w:val="num" w:pos="3300"/>
        </w:tabs>
        <w:ind w:left="3300" w:hanging="360"/>
      </w:pPr>
      <w:rPr>
        <w:rFonts w:ascii="Wingdings" w:hAnsi="Wingdings" w:hint="default"/>
      </w:rPr>
    </w:lvl>
    <w:lvl w:ilvl="3" w:tplc="FFFFFFFF" w:tentative="1">
      <w:start w:val="1"/>
      <w:numFmt w:val="bullet"/>
      <w:lvlText w:val=""/>
      <w:lvlJc w:val="left"/>
      <w:pPr>
        <w:tabs>
          <w:tab w:val="num" w:pos="4020"/>
        </w:tabs>
        <w:ind w:left="4020" w:hanging="360"/>
      </w:pPr>
      <w:rPr>
        <w:rFonts w:ascii="Symbol" w:hAnsi="Symbol" w:hint="default"/>
      </w:rPr>
    </w:lvl>
    <w:lvl w:ilvl="4" w:tplc="FFFFFFFF" w:tentative="1">
      <w:start w:val="1"/>
      <w:numFmt w:val="bullet"/>
      <w:lvlText w:val="o"/>
      <w:lvlJc w:val="left"/>
      <w:pPr>
        <w:tabs>
          <w:tab w:val="num" w:pos="4740"/>
        </w:tabs>
        <w:ind w:left="4740" w:hanging="360"/>
      </w:pPr>
      <w:rPr>
        <w:rFonts w:ascii="Courier New" w:hAnsi="Courier New" w:cs="Courier New" w:hint="default"/>
      </w:rPr>
    </w:lvl>
    <w:lvl w:ilvl="5" w:tplc="FFFFFFFF" w:tentative="1">
      <w:start w:val="1"/>
      <w:numFmt w:val="bullet"/>
      <w:lvlText w:val=""/>
      <w:lvlJc w:val="left"/>
      <w:pPr>
        <w:tabs>
          <w:tab w:val="num" w:pos="5460"/>
        </w:tabs>
        <w:ind w:left="5460" w:hanging="360"/>
      </w:pPr>
      <w:rPr>
        <w:rFonts w:ascii="Wingdings" w:hAnsi="Wingdings" w:hint="default"/>
      </w:rPr>
    </w:lvl>
    <w:lvl w:ilvl="6" w:tplc="FFFFFFFF" w:tentative="1">
      <w:start w:val="1"/>
      <w:numFmt w:val="bullet"/>
      <w:lvlText w:val=""/>
      <w:lvlJc w:val="left"/>
      <w:pPr>
        <w:tabs>
          <w:tab w:val="num" w:pos="6180"/>
        </w:tabs>
        <w:ind w:left="6180" w:hanging="360"/>
      </w:pPr>
      <w:rPr>
        <w:rFonts w:ascii="Symbol" w:hAnsi="Symbol" w:hint="default"/>
      </w:rPr>
    </w:lvl>
    <w:lvl w:ilvl="7" w:tplc="FFFFFFFF" w:tentative="1">
      <w:start w:val="1"/>
      <w:numFmt w:val="bullet"/>
      <w:lvlText w:val="o"/>
      <w:lvlJc w:val="left"/>
      <w:pPr>
        <w:tabs>
          <w:tab w:val="num" w:pos="6900"/>
        </w:tabs>
        <w:ind w:left="6900" w:hanging="360"/>
      </w:pPr>
      <w:rPr>
        <w:rFonts w:ascii="Courier New" w:hAnsi="Courier New" w:cs="Courier New" w:hint="default"/>
      </w:rPr>
    </w:lvl>
    <w:lvl w:ilvl="8" w:tplc="FFFFFFFF" w:tentative="1">
      <w:start w:val="1"/>
      <w:numFmt w:val="bullet"/>
      <w:lvlText w:val=""/>
      <w:lvlJc w:val="left"/>
      <w:pPr>
        <w:tabs>
          <w:tab w:val="num" w:pos="7620"/>
        </w:tabs>
        <w:ind w:left="7620" w:hanging="360"/>
      </w:pPr>
      <w:rPr>
        <w:rFonts w:ascii="Wingdings" w:hAnsi="Wingdings" w:hint="default"/>
      </w:rPr>
    </w:lvl>
  </w:abstractNum>
  <w:abstractNum w:abstractNumId="12">
    <w:nsid w:val="29AC5C40"/>
    <w:multiLevelType w:val="hybridMultilevel"/>
    <w:tmpl w:val="6CD81548"/>
    <w:lvl w:ilvl="0" w:tplc="B5564FE4">
      <w:start w:val="1"/>
      <w:numFmt w:val="bullet"/>
      <w:pStyle w:val="OP111"/>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30B9634E"/>
    <w:multiLevelType w:val="hybridMultilevel"/>
    <w:tmpl w:val="92CE85F6"/>
    <w:lvl w:ilvl="0" w:tplc="2F0C2992">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540"/>
        </w:tabs>
        <w:ind w:left="540" w:hanging="360"/>
      </w:p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15">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cs="Symbol" w:hint="default"/>
      </w:rPr>
    </w:lvl>
    <w:lvl w:ilvl="1" w:tplc="FFFFFFFF">
      <w:start w:val="1"/>
      <w:numFmt w:val="lowerLetter"/>
      <w:lvlText w:val="%2."/>
      <w:lvlJc w:val="left"/>
      <w:pPr>
        <w:tabs>
          <w:tab w:val="num" w:pos="2007"/>
        </w:tabs>
        <w:ind w:left="2007" w:hanging="360"/>
      </w:pPr>
    </w:lvl>
    <w:lvl w:ilvl="2" w:tplc="FFFFFFFF">
      <w:start w:val="1"/>
      <w:numFmt w:val="lowerRoman"/>
      <w:pStyle w:val="3"/>
      <w:lvlText w:val="%3."/>
      <w:lvlJc w:val="right"/>
      <w:pPr>
        <w:tabs>
          <w:tab w:val="num" w:pos="2727"/>
        </w:tabs>
        <w:ind w:left="2727" w:hanging="180"/>
      </w:pPr>
    </w:lvl>
    <w:lvl w:ilvl="3" w:tplc="FFFFFFFF">
      <w:start w:val="1"/>
      <w:numFmt w:val="decimal"/>
      <w:lvlText w:val="%4."/>
      <w:lvlJc w:val="left"/>
      <w:pPr>
        <w:tabs>
          <w:tab w:val="num" w:pos="3447"/>
        </w:tabs>
        <w:ind w:left="3447" w:hanging="360"/>
      </w:pPr>
    </w:lvl>
    <w:lvl w:ilvl="4" w:tplc="FFFFFFFF">
      <w:start w:val="1"/>
      <w:numFmt w:val="lowerLetter"/>
      <w:lvlText w:val="%5."/>
      <w:lvlJc w:val="left"/>
      <w:pPr>
        <w:tabs>
          <w:tab w:val="num" w:pos="4167"/>
        </w:tabs>
        <w:ind w:left="4167" w:hanging="360"/>
      </w:pPr>
    </w:lvl>
    <w:lvl w:ilvl="5" w:tplc="FFFFFFFF">
      <w:start w:val="1"/>
      <w:numFmt w:val="lowerRoman"/>
      <w:lvlText w:val="%6."/>
      <w:lvlJc w:val="right"/>
      <w:pPr>
        <w:tabs>
          <w:tab w:val="num" w:pos="4887"/>
        </w:tabs>
        <w:ind w:left="4887" w:hanging="180"/>
      </w:pPr>
    </w:lvl>
    <w:lvl w:ilvl="6" w:tplc="FFFFFFFF">
      <w:start w:val="1"/>
      <w:numFmt w:val="decimal"/>
      <w:lvlText w:val="%7."/>
      <w:lvlJc w:val="left"/>
      <w:pPr>
        <w:tabs>
          <w:tab w:val="num" w:pos="5607"/>
        </w:tabs>
        <w:ind w:left="5607" w:hanging="360"/>
      </w:pPr>
    </w:lvl>
    <w:lvl w:ilvl="7" w:tplc="FFFFFFFF">
      <w:start w:val="1"/>
      <w:numFmt w:val="lowerLetter"/>
      <w:lvlText w:val="%8."/>
      <w:lvlJc w:val="left"/>
      <w:pPr>
        <w:tabs>
          <w:tab w:val="num" w:pos="6327"/>
        </w:tabs>
        <w:ind w:left="6327" w:hanging="360"/>
      </w:pPr>
    </w:lvl>
    <w:lvl w:ilvl="8" w:tplc="FFFFFFFF">
      <w:start w:val="1"/>
      <w:numFmt w:val="lowerRoman"/>
      <w:lvlText w:val="%9."/>
      <w:lvlJc w:val="right"/>
      <w:pPr>
        <w:tabs>
          <w:tab w:val="num" w:pos="7047"/>
        </w:tabs>
        <w:ind w:left="7047" w:hanging="180"/>
      </w:pPr>
    </w:lvl>
  </w:abstractNum>
  <w:abstractNum w:abstractNumId="16">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nsid w:val="39CA31BB"/>
    <w:multiLevelType w:val="hybridMultilevel"/>
    <w:tmpl w:val="6866677E"/>
    <w:lvl w:ilvl="0" w:tplc="CB0AC8B8">
      <w:start w:val="1"/>
      <w:numFmt w:val="decimal"/>
      <w:lvlText w:val="%1."/>
      <w:lvlJc w:val="left"/>
      <w:pPr>
        <w:tabs>
          <w:tab w:val="num" w:pos="360"/>
        </w:tabs>
        <w:ind w:left="360" w:hanging="360"/>
      </w:pPr>
      <w:rPr>
        <w:rFonts w:hint="default"/>
        <w:color w:val="auto"/>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8">
    <w:nsid w:val="41B33561"/>
    <w:multiLevelType w:val="multilevel"/>
    <w:tmpl w:val="130E571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9BE3976"/>
    <w:multiLevelType w:val="hybridMultilevel"/>
    <w:tmpl w:val="2D94F18A"/>
    <w:lvl w:ilvl="0" w:tplc="FFFFFFFF">
      <w:start w:val="1"/>
      <w:numFmt w:val="decimal"/>
      <w:pStyle w:val="10"/>
      <w:lvlText w:val="%1."/>
      <w:lvlJc w:val="left"/>
      <w:pPr>
        <w:tabs>
          <w:tab w:val="num" w:pos="927"/>
        </w:tabs>
        <w:ind w:left="927"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1">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1"/>
      <w:lvlText w:val="%1.%2."/>
      <w:lvlJc w:val="left"/>
      <w:pPr>
        <w:tabs>
          <w:tab w:val="num" w:pos="851"/>
        </w:tabs>
        <w:ind w:left="851" w:hanging="851"/>
      </w:pPr>
      <w:rPr>
        <w:rFonts w:hint="default"/>
      </w:rPr>
    </w:lvl>
    <w:lvl w:ilvl="2">
      <w:start w:val="1"/>
      <w:numFmt w:val="decimal"/>
      <w:pStyle w:val="31"/>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2">
    <w:nsid w:val="4D707C06"/>
    <w:multiLevelType w:val="hybridMultilevel"/>
    <w:tmpl w:val="4DE49974"/>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12B2A09"/>
    <w:multiLevelType w:val="hybridMultilevel"/>
    <w:tmpl w:val="AA286468"/>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5">
    <w:nsid w:val="58F4539E"/>
    <w:multiLevelType w:val="hybridMultilevel"/>
    <w:tmpl w:val="DA8E0C40"/>
    <w:lvl w:ilvl="0" w:tplc="77C41BB8">
      <w:start w:val="1"/>
      <w:numFmt w:val="decimal"/>
      <w:lvlText w:val="%1."/>
      <w:lvlJc w:val="left"/>
      <w:pPr>
        <w:ind w:left="393" w:hanging="360"/>
      </w:pPr>
      <w:rPr>
        <w:rFonts w:hint="default"/>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26">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28">
    <w:nsid w:val="608A5EB3"/>
    <w:multiLevelType w:val="hybridMultilevel"/>
    <w:tmpl w:val="F7A4EEFA"/>
    <w:lvl w:ilvl="0" w:tplc="09A0C382">
      <w:start w:val="1"/>
      <w:numFmt w:val="decimal"/>
      <w:lvlText w:val="7.1.%1."/>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
    <w:nsid w:val="612756F5"/>
    <w:multiLevelType w:val="hybridMultilevel"/>
    <w:tmpl w:val="DB40C1D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2">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2"/>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nsid w:val="6DAF1441"/>
    <w:multiLevelType w:val="multilevel"/>
    <w:tmpl w:val="8E3AC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nsid w:val="75F623FD"/>
    <w:multiLevelType w:val="hybridMultilevel"/>
    <w:tmpl w:val="88B8A45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nsid w:val="7DC00F6A"/>
    <w:multiLevelType w:val="multilevel"/>
    <w:tmpl w:val="6544469C"/>
    <w:lvl w:ilvl="0">
      <w:start w:val="6"/>
      <w:numFmt w:val="decimal"/>
      <w:lvlText w:val="%1."/>
      <w:lvlJc w:val="left"/>
      <w:pPr>
        <w:ind w:left="450" w:hanging="450"/>
      </w:pPr>
      <w:rPr>
        <w:rFonts w:hint="default"/>
      </w:rPr>
    </w:lvl>
    <w:lvl w:ilvl="1">
      <w:start w:val="5"/>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9"/>
  </w:num>
  <w:num w:numId="2">
    <w:abstractNumId w:val="26"/>
  </w:num>
  <w:num w:numId="3">
    <w:abstractNumId w:val="15"/>
  </w:num>
  <w:num w:numId="4">
    <w:abstractNumId w:val="20"/>
  </w:num>
  <w:num w:numId="5">
    <w:abstractNumId w:val="10"/>
  </w:num>
  <w:num w:numId="6">
    <w:abstractNumId w:val="9"/>
  </w:num>
  <w:num w:numId="7">
    <w:abstractNumId w:val="32"/>
  </w:num>
  <w:num w:numId="8">
    <w:abstractNumId w:val="27"/>
  </w:num>
  <w:num w:numId="9">
    <w:abstractNumId w:val="0"/>
  </w:num>
  <w:num w:numId="10">
    <w:abstractNumId w:val="13"/>
  </w:num>
  <w:num w:numId="11">
    <w:abstractNumId w:val="1"/>
  </w:num>
  <w:num w:numId="12">
    <w:abstractNumId w:val="11"/>
  </w:num>
  <w:num w:numId="13">
    <w:abstractNumId w:val="33"/>
  </w:num>
  <w:num w:numId="14">
    <w:abstractNumId w:val="18"/>
  </w:num>
  <w:num w:numId="15">
    <w:abstractNumId w:val="8"/>
  </w:num>
  <w:num w:numId="16">
    <w:abstractNumId w:val="3"/>
  </w:num>
  <w:num w:numId="17">
    <w:abstractNumId w:val="21"/>
  </w:num>
  <w:num w:numId="18">
    <w:abstractNumId w:val="7"/>
  </w:num>
  <w:num w:numId="19">
    <w:abstractNumId w:val="4"/>
  </w:num>
  <w:num w:numId="20">
    <w:abstractNumId w:val="6"/>
  </w:num>
  <w:num w:numId="21">
    <w:abstractNumId w:val="34"/>
  </w:num>
  <w:num w:numId="22">
    <w:abstractNumId w:val="2"/>
  </w:num>
  <w:num w:numId="23">
    <w:abstractNumId w:val="28"/>
  </w:num>
  <w:num w:numId="24">
    <w:abstractNumId w:val="29"/>
  </w:num>
  <w:num w:numId="25">
    <w:abstractNumId w:val="36"/>
  </w:num>
  <w:num w:numId="26">
    <w:abstractNumId w:val="12"/>
  </w:num>
  <w:num w:numId="27">
    <w:abstractNumId w:val="31"/>
  </w:num>
  <w:num w:numId="28">
    <w:abstractNumId w:val="35"/>
  </w:num>
  <w:num w:numId="29">
    <w:abstractNumId w:val="30"/>
  </w:num>
  <w:num w:numId="30">
    <w:abstractNumId w:val="16"/>
  </w:num>
  <w:num w:numId="31">
    <w:abstractNumId w:val="23"/>
  </w:num>
  <w:num w:numId="32">
    <w:abstractNumId w:val="25"/>
  </w:num>
  <w:num w:numId="33">
    <w:abstractNumId w:val="17"/>
  </w:num>
  <w:num w:numId="34">
    <w:abstractNumId w:val="14"/>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num>
  <w:num w:numId="37">
    <w:abstractNumId w:val="22"/>
  </w:num>
  <w:num w:numId="3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5379"/>
    <w:rsid w:val="00010110"/>
    <w:rsid w:val="00027870"/>
    <w:rsid w:val="00075379"/>
    <w:rsid w:val="000954CC"/>
    <w:rsid w:val="000B5CEC"/>
    <w:rsid w:val="0018213C"/>
    <w:rsid w:val="002034C2"/>
    <w:rsid w:val="00257963"/>
    <w:rsid w:val="002830B7"/>
    <w:rsid w:val="002D5005"/>
    <w:rsid w:val="002E0A2F"/>
    <w:rsid w:val="002F135E"/>
    <w:rsid w:val="003124B9"/>
    <w:rsid w:val="00345311"/>
    <w:rsid w:val="003F25AA"/>
    <w:rsid w:val="0040257A"/>
    <w:rsid w:val="00426623"/>
    <w:rsid w:val="00491424"/>
    <w:rsid w:val="00495520"/>
    <w:rsid w:val="004D064F"/>
    <w:rsid w:val="004F2A43"/>
    <w:rsid w:val="00516D0D"/>
    <w:rsid w:val="00574A87"/>
    <w:rsid w:val="00591546"/>
    <w:rsid w:val="005F6887"/>
    <w:rsid w:val="00605AAB"/>
    <w:rsid w:val="00672C73"/>
    <w:rsid w:val="007267BB"/>
    <w:rsid w:val="008C09F9"/>
    <w:rsid w:val="009968B9"/>
    <w:rsid w:val="009D15BA"/>
    <w:rsid w:val="00A45E36"/>
    <w:rsid w:val="00B44B0A"/>
    <w:rsid w:val="00B618EF"/>
    <w:rsid w:val="00E87CF9"/>
    <w:rsid w:val="00EA392A"/>
    <w:rsid w:val="00F563BF"/>
    <w:rsid w:val="00F717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index heading" w:uiPriority="0"/>
    <w:lsdException w:name="caption" w:uiPriority="0" w:qFormat="1"/>
    <w:lsdException w:name="table of figures" w:uiPriority="0"/>
    <w:lsdException w:name="footnote reference" w:uiPriority="0"/>
    <w:lsdException w:name="annotation reference" w:uiPriority="0"/>
    <w:lsdException w:name="line number" w:uiPriority="0"/>
    <w:lsdException w:name="page number" w:uiPriority="0"/>
    <w:lsdException w:name="endnote reference" w:uiPriority="0"/>
    <w:lsdException w:name="endnote text" w:uiPriority="0"/>
    <w:lsdException w:name="List Bullet" w:uiPriority="0"/>
    <w:lsdException w:name="List Number" w:uiPriority="0"/>
    <w:lsdException w:name="List Bullet 2"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Outline List 2"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style>
  <w:style w:type="paragraph" w:styleId="13">
    <w:name w:val="heading 1"/>
    <w:basedOn w:val="a1"/>
    <w:next w:val="a1"/>
    <w:link w:val="14"/>
    <w:qFormat/>
    <w:rsid w:val="0040257A"/>
    <w:pPr>
      <w:keepNext/>
      <w:keepLines/>
      <w:pageBreakBefore/>
      <w:tabs>
        <w:tab w:val="left" w:pos="567"/>
      </w:tabs>
      <w:suppressAutoHyphens/>
      <w:spacing w:before="480" w:after="240" w:line="240" w:lineRule="auto"/>
      <w:ind w:left="567" w:hanging="567"/>
      <w:outlineLvl w:val="0"/>
    </w:pPr>
    <w:rPr>
      <w:rFonts w:ascii="Arial" w:eastAsia="Times New Roman" w:hAnsi="Arial" w:cs="Arial"/>
      <w:b/>
      <w:bCs/>
      <w:kern w:val="28"/>
      <w:sz w:val="36"/>
      <w:szCs w:val="36"/>
      <w:lang w:eastAsia="ru-RU"/>
    </w:rPr>
  </w:style>
  <w:style w:type="paragraph" w:styleId="23">
    <w:name w:val="heading 2"/>
    <w:aliases w:val="H2,h2,Gliederung2,Gliederung,Indented Heading,H21,H22,Indented Heading1,Indented Heading2,Indented Heading3,Indented Heading4,H23,H211,H221,Indented Heading5,Indented Heading6,Indented Heading7,H24,H212,H222"/>
    <w:basedOn w:val="a1"/>
    <w:next w:val="a1"/>
    <w:link w:val="24"/>
    <w:qFormat/>
    <w:rsid w:val="0040257A"/>
    <w:pPr>
      <w:keepNext/>
      <w:tabs>
        <w:tab w:val="num" w:pos="1134"/>
      </w:tabs>
      <w:suppressAutoHyphens/>
      <w:spacing w:before="240" w:after="120" w:line="240" w:lineRule="auto"/>
      <w:ind w:left="1134" w:hanging="567"/>
      <w:outlineLvl w:val="1"/>
    </w:pPr>
    <w:rPr>
      <w:rFonts w:ascii="Times New Roman" w:eastAsia="Times New Roman" w:hAnsi="Times New Roman" w:cs="Times New Roman"/>
      <w:b/>
      <w:bCs/>
      <w:sz w:val="28"/>
      <w:szCs w:val="28"/>
      <w:lang w:eastAsia="ru-RU"/>
    </w:rPr>
  </w:style>
  <w:style w:type="paragraph" w:styleId="30">
    <w:name w:val="heading 3"/>
    <w:basedOn w:val="a1"/>
    <w:next w:val="a1"/>
    <w:link w:val="32"/>
    <w:qFormat/>
    <w:rsid w:val="0040257A"/>
    <w:pPr>
      <w:keepNext/>
      <w:numPr>
        <w:ilvl w:val="2"/>
        <w:numId w:val="1"/>
      </w:numPr>
      <w:suppressAutoHyphens/>
      <w:spacing w:before="120" w:after="120" w:line="240" w:lineRule="auto"/>
      <w:outlineLvl w:val="2"/>
    </w:pPr>
    <w:rPr>
      <w:rFonts w:ascii="Times New Roman" w:eastAsia="Times New Roman" w:hAnsi="Times New Roman" w:cs="Times New Roman"/>
      <w:b/>
      <w:bCs/>
      <w:sz w:val="28"/>
      <w:szCs w:val="28"/>
      <w:lang w:eastAsia="ru-RU"/>
    </w:rPr>
  </w:style>
  <w:style w:type="paragraph" w:styleId="4">
    <w:name w:val="heading 4"/>
    <w:aliases w:val="H41"/>
    <w:basedOn w:val="a1"/>
    <w:next w:val="a1"/>
    <w:link w:val="41"/>
    <w:qFormat/>
    <w:rsid w:val="0040257A"/>
    <w:pPr>
      <w:keepNext/>
      <w:numPr>
        <w:ilvl w:val="3"/>
        <w:numId w:val="1"/>
      </w:numPr>
      <w:tabs>
        <w:tab w:val="left" w:pos="1134"/>
      </w:tabs>
      <w:suppressAutoHyphens/>
      <w:spacing w:before="240" w:after="120" w:line="240" w:lineRule="auto"/>
      <w:jc w:val="both"/>
      <w:outlineLvl w:val="3"/>
    </w:pPr>
    <w:rPr>
      <w:rFonts w:ascii="Times New Roman" w:eastAsia="Times New Roman" w:hAnsi="Times New Roman" w:cs="Times New Roman"/>
      <w:b/>
      <w:bCs/>
      <w:i/>
      <w:iCs/>
      <w:sz w:val="28"/>
      <w:szCs w:val="28"/>
      <w:lang w:eastAsia="ru-RU"/>
    </w:rPr>
  </w:style>
  <w:style w:type="paragraph" w:styleId="5">
    <w:name w:val="heading 5"/>
    <w:aliases w:val="h5,h51,H5,H51,h52"/>
    <w:basedOn w:val="a1"/>
    <w:next w:val="a1"/>
    <w:link w:val="50"/>
    <w:qFormat/>
    <w:rsid w:val="0040257A"/>
    <w:pPr>
      <w:keepNext/>
      <w:numPr>
        <w:ilvl w:val="4"/>
        <w:numId w:val="2"/>
      </w:numPr>
      <w:tabs>
        <w:tab w:val="clear" w:pos="1008"/>
        <w:tab w:val="num" w:pos="360"/>
      </w:tabs>
      <w:suppressAutoHyphens/>
      <w:spacing w:before="60" w:after="0" w:line="360" w:lineRule="auto"/>
      <w:ind w:left="0" w:firstLine="0"/>
      <w:jc w:val="both"/>
      <w:outlineLvl w:val="4"/>
    </w:pPr>
    <w:rPr>
      <w:rFonts w:ascii="Times New Roman" w:eastAsia="Times New Roman" w:hAnsi="Times New Roman" w:cs="Times New Roman"/>
      <w:b/>
      <w:bCs/>
      <w:sz w:val="26"/>
      <w:szCs w:val="26"/>
      <w:lang w:eastAsia="ru-RU"/>
    </w:rPr>
  </w:style>
  <w:style w:type="paragraph" w:styleId="6">
    <w:name w:val="heading 6"/>
    <w:basedOn w:val="a1"/>
    <w:next w:val="a1"/>
    <w:link w:val="60"/>
    <w:qFormat/>
    <w:rsid w:val="0040257A"/>
    <w:pPr>
      <w:widowControl w:val="0"/>
      <w:numPr>
        <w:ilvl w:val="5"/>
        <w:numId w:val="2"/>
      </w:numPr>
      <w:tabs>
        <w:tab w:val="clear" w:pos="1152"/>
        <w:tab w:val="num" w:pos="360"/>
      </w:tabs>
      <w:suppressAutoHyphens/>
      <w:spacing w:before="240" w:after="60" w:line="360" w:lineRule="auto"/>
      <w:ind w:left="0" w:firstLine="0"/>
      <w:jc w:val="both"/>
      <w:outlineLvl w:val="5"/>
    </w:pPr>
    <w:rPr>
      <w:rFonts w:ascii="Times New Roman" w:eastAsia="Times New Roman" w:hAnsi="Times New Roman" w:cs="Times New Roman"/>
      <w:b/>
      <w:bCs/>
      <w:lang w:eastAsia="ru-RU"/>
    </w:rPr>
  </w:style>
  <w:style w:type="paragraph" w:styleId="7">
    <w:name w:val="heading 7"/>
    <w:basedOn w:val="a1"/>
    <w:next w:val="a1"/>
    <w:link w:val="70"/>
    <w:qFormat/>
    <w:rsid w:val="0040257A"/>
    <w:pPr>
      <w:widowControl w:val="0"/>
      <w:numPr>
        <w:ilvl w:val="6"/>
        <w:numId w:val="2"/>
      </w:numPr>
      <w:tabs>
        <w:tab w:val="clear" w:pos="1296"/>
        <w:tab w:val="num" w:pos="360"/>
      </w:tabs>
      <w:suppressAutoHyphens/>
      <w:spacing w:before="240" w:after="60" w:line="360" w:lineRule="auto"/>
      <w:ind w:left="0" w:firstLine="0"/>
      <w:jc w:val="both"/>
      <w:outlineLvl w:val="6"/>
    </w:pPr>
    <w:rPr>
      <w:rFonts w:ascii="Times New Roman" w:eastAsia="Times New Roman" w:hAnsi="Times New Roman" w:cs="Times New Roman"/>
      <w:sz w:val="26"/>
      <w:szCs w:val="26"/>
      <w:lang w:eastAsia="ru-RU"/>
    </w:rPr>
  </w:style>
  <w:style w:type="paragraph" w:styleId="8">
    <w:name w:val="heading 8"/>
    <w:basedOn w:val="a1"/>
    <w:next w:val="a1"/>
    <w:link w:val="80"/>
    <w:qFormat/>
    <w:rsid w:val="0040257A"/>
    <w:pPr>
      <w:widowControl w:val="0"/>
      <w:numPr>
        <w:ilvl w:val="7"/>
        <w:numId w:val="2"/>
      </w:numPr>
      <w:tabs>
        <w:tab w:val="clear" w:pos="1440"/>
        <w:tab w:val="num" w:pos="360"/>
      </w:tabs>
      <w:suppressAutoHyphens/>
      <w:spacing w:before="240" w:after="60" w:line="360" w:lineRule="auto"/>
      <w:ind w:left="0" w:firstLine="0"/>
      <w:jc w:val="both"/>
      <w:outlineLvl w:val="7"/>
    </w:pPr>
    <w:rPr>
      <w:rFonts w:ascii="Times New Roman" w:eastAsia="Times New Roman" w:hAnsi="Times New Roman" w:cs="Times New Roman"/>
      <w:i/>
      <w:iCs/>
      <w:sz w:val="26"/>
      <w:szCs w:val="26"/>
      <w:lang w:eastAsia="ru-RU"/>
    </w:rPr>
  </w:style>
  <w:style w:type="paragraph" w:styleId="9">
    <w:name w:val="heading 9"/>
    <w:basedOn w:val="a1"/>
    <w:next w:val="a1"/>
    <w:link w:val="90"/>
    <w:qFormat/>
    <w:rsid w:val="0040257A"/>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eastAsia="Times New Roman" w:hAnsi="Arial" w:cs="Arial"/>
      <w:lang w:eastAsia="ru-RU"/>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4">
    <w:name w:val="Заголовок 1 Знак"/>
    <w:basedOn w:val="a2"/>
    <w:link w:val="13"/>
    <w:rsid w:val="0040257A"/>
    <w:rPr>
      <w:rFonts w:ascii="Arial" w:eastAsia="Times New Roman" w:hAnsi="Arial" w:cs="Arial"/>
      <w:b/>
      <w:bCs/>
      <w:kern w:val="28"/>
      <w:sz w:val="36"/>
      <w:szCs w:val="36"/>
      <w:lang w:eastAsia="ru-RU"/>
    </w:rPr>
  </w:style>
  <w:style w:type="character" w:customStyle="1" w:styleId="24">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basedOn w:val="a2"/>
    <w:link w:val="23"/>
    <w:rsid w:val="0040257A"/>
    <w:rPr>
      <w:rFonts w:ascii="Times New Roman" w:eastAsia="Times New Roman" w:hAnsi="Times New Roman" w:cs="Times New Roman"/>
      <w:b/>
      <w:bCs/>
      <w:sz w:val="28"/>
      <w:szCs w:val="28"/>
      <w:lang w:eastAsia="ru-RU"/>
    </w:rPr>
  </w:style>
  <w:style w:type="character" w:customStyle="1" w:styleId="32">
    <w:name w:val="Заголовок 3 Знак"/>
    <w:basedOn w:val="a2"/>
    <w:link w:val="30"/>
    <w:rsid w:val="0040257A"/>
    <w:rPr>
      <w:rFonts w:ascii="Times New Roman" w:eastAsia="Times New Roman" w:hAnsi="Times New Roman" w:cs="Times New Roman"/>
      <w:b/>
      <w:bCs/>
      <w:sz w:val="28"/>
      <w:szCs w:val="28"/>
      <w:lang w:eastAsia="ru-RU"/>
    </w:rPr>
  </w:style>
  <w:style w:type="character" w:customStyle="1" w:styleId="41">
    <w:name w:val="Заголовок 4 Знак"/>
    <w:aliases w:val="H41 Знак"/>
    <w:basedOn w:val="a2"/>
    <w:link w:val="4"/>
    <w:rsid w:val="0040257A"/>
    <w:rPr>
      <w:rFonts w:ascii="Times New Roman" w:eastAsia="Times New Roman" w:hAnsi="Times New Roman" w:cs="Times New Roman"/>
      <w:b/>
      <w:bCs/>
      <w:i/>
      <w:iCs/>
      <w:sz w:val="28"/>
      <w:szCs w:val="28"/>
      <w:lang w:eastAsia="ru-RU"/>
    </w:rPr>
  </w:style>
  <w:style w:type="character" w:customStyle="1" w:styleId="50">
    <w:name w:val="Заголовок 5 Знак"/>
    <w:aliases w:val="h5 Знак,h51 Знак,H5 Знак,H51 Знак,h52 Знак"/>
    <w:basedOn w:val="a2"/>
    <w:link w:val="5"/>
    <w:rsid w:val="0040257A"/>
    <w:rPr>
      <w:rFonts w:ascii="Times New Roman" w:eastAsia="Times New Roman" w:hAnsi="Times New Roman" w:cs="Times New Roman"/>
      <w:b/>
      <w:bCs/>
      <w:sz w:val="26"/>
      <w:szCs w:val="26"/>
      <w:lang w:eastAsia="ru-RU"/>
    </w:rPr>
  </w:style>
  <w:style w:type="character" w:customStyle="1" w:styleId="60">
    <w:name w:val="Заголовок 6 Знак"/>
    <w:basedOn w:val="a2"/>
    <w:link w:val="6"/>
    <w:rsid w:val="0040257A"/>
    <w:rPr>
      <w:rFonts w:ascii="Times New Roman" w:eastAsia="Times New Roman" w:hAnsi="Times New Roman" w:cs="Times New Roman"/>
      <w:b/>
      <w:bCs/>
      <w:lang w:eastAsia="ru-RU"/>
    </w:rPr>
  </w:style>
  <w:style w:type="character" w:customStyle="1" w:styleId="70">
    <w:name w:val="Заголовок 7 Знак"/>
    <w:basedOn w:val="a2"/>
    <w:link w:val="7"/>
    <w:rsid w:val="0040257A"/>
    <w:rPr>
      <w:rFonts w:ascii="Times New Roman" w:eastAsia="Times New Roman" w:hAnsi="Times New Roman" w:cs="Times New Roman"/>
      <w:sz w:val="26"/>
      <w:szCs w:val="26"/>
      <w:lang w:eastAsia="ru-RU"/>
    </w:rPr>
  </w:style>
  <w:style w:type="character" w:customStyle="1" w:styleId="80">
    <w:name w:val="Заголовок 8 Знак"/>
    <w:basedOn w:val="a2"/>
    <w:link w:val="8"/>
    <w:rsid w:val="0040257A"/>
    <w:rPr>
      <w:rFonts w:ascii="Times New Roman" w:eastAsia="Times New Roman" w:hAnsi="Times New Roman" w:cs="Times New Roman"/>
      <w:i/>
      <w:iCs/>
      <w:sz w:val="26"/>
      <w:szCs w:val="26"/>
      <w:lang w:eastAsia="ru-RU"/>
    </w:rPr>
  </w:style>
  <w:style w:type="character" w:customStyle="1" w:styleId="90">
    <w:name w:val="Заголовок 9 Знак"/>
    <w:basedOn w:val="a2"/>
    <w:link w:val="9"/>
    <w:rsid w:val="0040257A"/>
    <w:rPr>
      <w:rFonts w:ascii="Arial" w:eastAsia="Times New Roman" w:hAnsi="Arial" w:cs="Arial"/>
      <w:lang w:eastAsia="ru-RU"/>
    </w:rPr>
  </w:style>
  <w:style w:type="numbering" w:customStyle="1" w:styleId="15">
    <w:name w:val="Нет списка1"/>
    <w:next w:val="a4"/>
    <w:uiPriority w:val="99"/>
    <w:semiHidden/>
    <w:unhideWhenUsed/>
    <w:rsid w:val="0040257A"/>
  </w:style>
  <w:style w:type="paragraph" w:styleId="a5">
    <w:name w:val="header"/>
    <w:basedOn w:val="a1"/>
    <w:link w:val="a6"/>
    <w:rsid w:val="0040257A"/>
    <w:pPr>
      <w:pBdr>
        <w:bottom w:val="single" w:sz="4" w:space="1" w:color="auto"/>
      </w:pBdr>
      <w:tabs>
        <w:tab w:val="center" w:pos="4153"/>
        <w:tab w:val="right" w:pos="8306"/>
      </w:tabs>
      <w:spacing w:after="0" w:line="240" w:lineRule="auto"/>
      <w:jc w:val="center"/>
    </w:pPr>
    <w:rPr>
      <w:rFonts w:ascii="Times New Roman" w:eastAsia="Times New Roman" w:hAnsi="Times New Roman" w:cs="Times New Roman"/>
      <w:i/>
      <w:iCs/>
      <w:sz w:val="20"/>
      <w:szCs w:val="20"/>
      <w:lang w:eastAsia="ru-RU"/>
    </w:rPr>
  </w:style>
  <w:style w:type="character" w:customStyle="1" w:styleId="a6">
    <w:name w:val="Верхний колонтитул Знак"/>
    <w:basedOn w:val="a2"/>
    <w:link w:val="a5"/>
    <w:rsid w:val="0040257A"/>
    <w:rPr>
      <w:rFonts w:ascii="Times New Roman" w:eastAsia="Times New Roman" w:hAnsi="Times New Roman" w:cs="Times New Roman"/>
      <w:i/>
      <w:iCs/>
      <w:sz w:val="20"/>
      <w:szCs w:val="20"/>
      <w:lang w:eastAsia="ru-RU"/>
    </w:rPr>
  </w:style>
  <w:style w:type="paragraph" w:styleId="a7">
    <w:name w:val="footer"/>
    <w:basedOn w:val="a1"/>
    <w:link w:val="a8"/>
    <w:rsid w:val="0040257A"/>
    <w:pPr>
      <w:tabs>
        <w:tab w:val="center" w:pos="4253"/>
        <w:tab w:val="right" w:pos="9356"/>
      </w:tabs>
      <w:spacing w:after="0" w:line="240" w:lineRule="auto"/>
      <w:jc w:val="both"/>
    </w:pPr>
    <w:rPr>
      <w:rFonts w:ascii="Times New Roman" w:eastAsia="Times New Roman" w:hAnsi="Times New Roman" w:cs="Times New Roman"/>
      <w:sz w:val="20"/>
      <w:szCs w:val="20"/>
      <w:lang w:eastAsia="ru-RU"/>
    </w:rPr>
  </w:style>
  <w:style w:type="character" w:customStyle="1" w:styleId="a8">
    <w:name w:val="Нижний колонтитул Знак"/>
    <w:basedOn w:val="a2"/>
    <w:link w:val="a7"/>
    <w:rsid w:val="0040257A"/>
    <w:rPr>
      <w:rFonts w:ascii="Times New Roman" w:eastAsia="Times New Roman" w:hAnsi="Times New Roman" w:cs="Times New Roman"/>
      <w:sz w:val="20"/>
      <w:szCs w:val="20"/>
      <w:lang w:eastAsia="ru-RU"/>
    </w:rPr>
  </w:style>
  <w:style w:type="character" w:styleId="a9">
    <w:name w:val="Hyperlink"/>
    <w:uiPriority w:val="99"/>
    <w:rsid w:val="0040257A"/>
    <w:rPr>
      <w:color w:val="0000FF"/>
      <w:u w:val="single"/>
    </w:rPr>
  </w:style>
  <w:style w:type="character" w:styleId="aa">
    <w:name w:val="footnote reference"/>
    <w:semiHidden/>
    <w:rsid w:val="0040257A"/>
    <w:rPr>
      <w:vertAlign w:val="superscript"/>
    </w:rPr>
  </w:style>
  <w:style w:type="character" w:styleId="ab">
    <w:name w:val="page number"/>
    <w:rsid w:val="0040257A"/>
    <w:rPr>
      <w:rFonts w:ascii="Times New Roman" w:hAnsi="Times New Roman" w:cs="Times New Roman"/>
      <w:sz w:val="20"/>
      <w:szCs w:val="20"/>
    </w:rPr>
  </w:style>
  <w:style w:type="paragraph" w:styleId="16">
    <w:name w:val="toc 1"/>
    <w:basedOn w:val="a1"/>
    <w:next w:val="a1"/>
    <w:autoRedefine/>
    <w:uiPriority w:val="39"/>
    <w:rsid w:val="0040257A"/>
    <w:pPr>
      <w:tabs>
        <w:tab w:val="right" w:leader="dot" w:pos="10195"/>
      </w:tabs>
      <w:spacing w:before="480" w:after="240" w:line="240" w:lineRule="auto"/>
      <w:ind w:right="1134"/>
    </w:pPr>
    <w:rPr>
      <w:rFonts w:ascii="Times New Roman" w:eastAsia="Times New Roman" w:hAnsi="Times New Roman" w:cs="Times New Roman"/>
      <w:b/>
      <w:bCs/>
      <w:caps/>
      <w:noProof/>
      <w:sz w:val="28"/>
      <w:szCs w:val="28"/>
      <w:lang w:eastAsia="ru-RU"/>
    </w:rPr>
  </w:style>
  <w:style w:type="paragraph" w:styleId="25">
    <w:name w:val="toc 2"/>
    <w:basedOn w:val="a1"/>
    <w:next w:val="a1"/>
    <w:autoRedefine/>
    <w:uiPriority w:val="39"/>
    <w:rsid w:val="0040257A"/>
    <w:pPr>
      <w:tabs>
        <w:tab w:val="left" w:pos="0"/>
        <w:tab w:val="right" w:leader="dot" w:pos="10195"/>
      </w:tabs>
      <w:spacing w:before="120" w:after="120" w:line="240" w:lineRule="auto"/>
      <w:ind w:left="1134" w:right="1134" w:hanging="1134"/>
    </w:pPr>
    <w:rPr>
      <w:rFonts w:ascii="Times New Roman" w:eastAsia="Times New Roman" w:hAnsi="Times New Roman" w:cs="Times New Roman"/>
      <w:b/>
      <w:bCs/>
      <w:smallCaps/>
      <w:noProof/>
      <w:lang w:eastAsia="ru-RU"/>
    </w:rPr>
  </w:style>
  <w:style w:type="paragraph" w:styleId="33">
    <w:name w:val="toc 3"/>
    <w:basedOn w:val="a1"/>
    <w:next w:val="a1"/>
    <w:autoRedefine/>
    <w:uiPriority w:val="39"/>
    <w:rsid w:val="0040257A"/>
    <w:pPr>
      <w:tabs>
        <w:tab w:val="left" w:pos="1701"/>
        <w:tab w:val="right" w:leader="dot" w:pos="10195"/>
      </w:tabs>
      <w:spacing w:before="120" w:after="120" w:line="240" w:lineRule="auto"/>
      <w:ind w:left="1701" w:right="1134" w:hanging="567"/>
    </w:pPr>
    <w:rPr>
      <w:rFonts w:ascii="Times New Roman" w:eastAsia="Times New Roman" w:hAnsi="Times New Roman" w:cs="Times New Roman"/>
      <w:sz w:val="24"/>
      <w:szCs w:val="24"/>
      <w:lang w:eastAsia="ru-RU"/>
    </w:rPr>
  </w:style>
  <w:style w:type="paragraph" w:styleId="42">
    <w:name w:val="toc 4"/>
    <w:basedOn w:val="a1"/>
    <w:next w:val="a1"/>
    <w:autoRedefine/>
    <w:uiPriority w:val="39"/>
    <w:rsid w:val="0040257A"/>
    <w:pPr>
      <w:tabs>
        <w:tab w:val="left" w:pos="2268"/>
        <w:tab w:val="right" w:leader="dot" w:pos="10195"/>
      </w:tabs>
      <w:spacing w:after="60" w:line="240" w:lineRule="auto"/>
      <w:ind w:left="2268" w:right="-55" w:hanging="567"/>
    </w:pPr>
    <w:rPr>
      <w:rFonts w:ascii="Times New Roman" w:eastAsia="Times New Roman" w:hAnsi="Times New Roman" w:cs="Times New Roman"/>
      <w:noProof/>
      <w:sz w:val="24"/>
      <w:szCs w:val="24"/>
      <w:lang w:eastAsia="ru-RU"/>
    </w:rPr>
  </w:style>
  <w:style w:type="character" w:styleId="ac">
    <w:name w:val="FollowedHyperlink"/>
    <w:rsid w:val="0040257A"/>
    <w:rPr>
      <w:color w:val="800080"/>
      <w:u w:val="single"/>
    </w:rPr>
  </w:style>
  <w:style w:type="paragraph" w:styleId="ad">
    <w:name w:val="Document Map"/>
    <w:basedOn w:val="a1"/>
    <w:link w:val="ae"/>
    <w:semiHidden/>
    <w:rsid w:val="0040257A"/>
    <w:pPr>
      <w:shd w:val="clear" w:color="auto" w:fill="000080"/>
      <w:spacing w:after="0" w:line="360" w:lineRule="auto"/>
      <w:ind w:firstLine="567"/>
      <w:jc w:val="both"/>
    </w:pPr>
    <w:rPr>
      <w:rFonts w:ascii="Tahoma" w:eastAsia="Times New Roman" w:hAnsi="Tahoma" w:cs="Tahoma"/>
      <w:sz w:val="20"/>
      <w:szCs w:val="20"/>
      <w:lang w:eastAsia="ru-RU"/>
    </w:rPr>
  </w:style>
  <w:style w:type="character" w:customStyle="1" w:styleId="ae">
    <w:name w:val="Схема документа Знак"/>
    <w:basedOn w:val="a2"/>
    <w:link w:val="ad"/>
    <w:semiHidden/>
    <w:rsid w:val="0040257A"/>
    <w:rPr>
      <w:rFonts w:ascii="Tahoma" w:eastAsia="Times New Roman" w:hAnsi="Tahoma" w:cs="Tahoma"/>
      <w:sz w:val="20"/>
      <w:szCs w:val="20"/>
      <w:shd w:val="clear" w:color="auto" w:fill="000080"/>
      <w:lang w:eastAsia="ru-RU"/>
    </w:rPr>
  </w:style>
  <w:style w:type="paragraph" w:customStyle="1" w:styleId="af">
    <w:name w:val="Таблица шапка"/>
    <w:basedOn w:val="a1"/>
    <w:rsid w:val="0040257A"/>
    <w:pPr>
      <w:keepNext/>
      <w:spacing w:before="40" w:after="40" w:line="240" w:lineRule="auto"/>
      <w:ind w:left="57" w:right="57"/>
    </w:pPr>
    <w:rPr>
      <w:rFonts w:ascii="Times New Roman" w:eastAsia="Times New Roman" w:hAnsi="Times New Roman" w:cs="Times New Roman"/>
      <w:sz w:val="24"/>
      <w:szCs w:val="24"/>
      <w:lang w:eastAsia="ru-RU"/>
    </w:rPr>
  </w:style>
  <w:style w:type="paragraph" w:styleId="af0">
    <w:name w:val="footnote text"/>
    <w:basedOn w:val="a1"/>
    <w:link w:val="af1"/>
    <w:semiHidden/>
    <w:rsid w:val="0040257A"/>
    <w:pPr>
      <w:spacing w:after="0" w:line="240" w:lineRule="auto"/>
      <w:ind w:firstLine="567"/>
      <w:jc w:val="both"/>
    </w:pPr>
    <w:rPr>
      <w:rFonts w:ascii="Times New Roman" w:eastAsia="Times New Roman" w:hAnsi="Times New Roman" w:cs="Times New Roman"/>
      <w:sz w:val="20"/>
      <w:szCs w:val="20"/>
      <w:lang w:eastAsia="ru-RU"/>
    </w:rPr>
  </w:style>
  <w:style w:type="character" w:customStyle="1" w:styleId="af1">
    <w:name w:val="Текст сноски Знак"/>
    <w:basedOn w:val="a2"/>
    <w:link w:val="af0"/>
    <w:semiHidden/>
    <w:rsid w:val="0040257A"/>
    <w:rPr>
      <w:rFonts w:ascii="Times New Roman" w:eastAsia="Times New Roman" w:hAnsi="Times New Roman" w:cs="Times New Roman"/>
      <w:sz w:val="20"/>
      <w:szCs w:val="20"/>
      <w:lang w:eastAsia="ru-RU"/>
    </w:rPr>
  </w:style>
  <w:style w:type="paragraph" w:customStyle="1" w:styleId="af2">
    <w:name w:val="Таблица текст"/>
    <w:basedOn w:val="a1"/>
    <w:rsid w:val="0040257A"/>
    <w:pPr>
      <w:spacing w:before="40" w:after="40" w:line="240" w:lineRule="auto"/>
      <w:ind w:left="57" w:right="57"/>
    </w:pPr>
    <w:rPr>
      <w:rFonts w:ascii="Times New Roman" w:eastAsia="Times New Roman" w:hAnsi="Times New Roman" w:cs="Times New Roman"/>
      <w:sz w:val="28"/>
      <w:szCs w:val="28"/>
      <w:lang w:eastAsia="ru-RU"/>
    </w:rPr>
  </w:style>
  <w:style w:type="paragraph" w:styleId="af3">
    <w:name w:val="caption"/>
    <w:basedOn w:val="a1"/>
    <w:next w:val="a1"/>
    <w:qFormat/>
    <w:rsid w:val="0040257A"/>
    <w:pPr>
      <w:pageBreakBefore/>
      <w:suppressAutoHyphens/>
      <w:spacing w:before="120" w:after="120" w:line="240" w:lineRule="auto"/>
      <w:jc w:val="both"/>
    </w:pPr>
    <w:rPr>
      <w:rFonts w:ascii="Times New Roman" w:eastAsia="Times New Roman" w:hAnsi="Times New Roman" w:cs="Times New Roman"/>
      <w:i/>
      <w:iCs/>
      <w:sz w:val="24"/>
      <w:szCs w:val="24"/>
      <w:lang w:eastAsia="ru-RU"/>
    </w:rPr>
  </w:style>
  <w:style w:type="paragraph" w:styleId="51">
    <w:name w:val="toc 5"/>
    <w:basedOn w:val="a1"/>
    <w:next w:val="a1"/>
    <w:autoRedefine/>
    <w:uiPriority w:val="39"/>
    <w:rsid w:val="0040257A"/>
    <w:pPr>
      <w:spacing w:after="0" w:line="360" w:lineRule="auto"/>
      <w:ind w:left="1120" w:firstLine="567"/>
    </w:pPr>
    <w:rPr>
      <w:rFonts w:ascii="Times New Roman" w:eastAsia="Times New Roman" w:hAnsi="Times New Roman" w:cs="Times New Roman"/>
      <w:sz w:val="18"/>
      <w:szCs w:val="18"/>
      <w:lang w:eastAsia="ru-RU"/>
    </w:rPr>
  </w:style>
  <w:style w:type="paragraph" w:styleId="61">
    <w:name w:val="toc 6"/>
    <w:basedOn w:val="a1"/>
    <w:next w:val="a1"/>
    <w:autoRedefine/>
    <w:uiPriority w:val="39"/>
    <w:rsid w:val="0040257A"/>
    <w:pPr>
      <w:spacing w:after="0" w:line="360" w:lineRule="auto"/>
      <w:ind w:left="1400" w:firstLine="567"/>
    </w:pPr>
    <w:rPr>
      <w:rFonts w:ascii="Times New Roman" w:eastAsia="Times New Roman" w:hAnsi="Times New Roman" w:cs="Times New Roman"/>
      <w:sz w:val="18"/>
      <w:szCs w:val="18"/>
      <w:lang w:eastAsia="ru-RU"/>
    </w:rPr>
  </w:style>
  <w:style w:type="paragraph" w:styleId="71">
    <w:name w:val="toc 7"/>
    <w:basedOn w:val="a1"/>
    <w:next w:val="a1"/>
    <w:autoRedefine/>
    <w:uiPriority w:val="39"/>
    <w:rsid w:val="0040257A"/>
    <w:pPr>
      <w:spacing w:after="0" w:line="360" w:lineRule="auto"/>
      <w:ind w:left="1680" w:firstLine="567"/>
    </w:pPr>
    <w:rPr>
      <w:rFonts w:ascii="Times New Roman" w:eastAsia="Times New Roman" w:hAnsi="Times New Roman" w:cs="Times New Roman"/>
      <w:sz w:val="18"/>
      <w:szCs w:val="18"/>
      <w:lang w:eastAsia="ru-RU"/>
    </w:rPr>
  </w:style>
  <w:style w:type="paragraph" w:styleId="81">
    <w:name w:val="toc 8"/>
    <w:basedOn w:val="a1"/>
    <w:next w:val="a1"/>
    <w:autoRedefine/>
    <w:uiPriority w:val="39"/>
    <w:rsid w:val="0040257A"/>
    <w:pPr>
      <w:spacing w:after="0" w:line="360" w:lineRule="auto"/>
      <w:ind w:left="1960" w:firstLine="567"/>
    </w:pPr>
    <w:rPr>
      <w:rFonts w:ascii="Times New Roman" w:eastAsia="Times New Roman" w:hAnsi="Times New Roman" w:cs="Times New Roman"/>
      <w:sz w:val="18"/>
      <w:szCs w:val="18"/>
      <w:lang w:eastAsia="ru-RU"/>
    </w:rPr>
  </w:style>
  <w:style w:type="paragraph" w:styleId="91">
    <w:name w:val="toc 9"/>
    <w:basedOn w:val="a1"/>
    <w:next w:val="a1"/>
    <w:autoRedefine/>
    <w:uiPriority w:val="39"/>
    <w:rsid w:val="0040257A"/>
    <w:pPr>
      <w:spacing w:after="0" w:line="360" w:lineRule="auto"/>
      <w:ind w:left="2240" w:firstLine="567"/>
    </w:pPr>
    <w:rPr>
      <w:rFonts w:ascii="Times New Roman" w:eastAsia="Times New Roman" w:hAnsi="Times New Roman" w:cs="Times New Roman"/>
      <w:sz w:val="18"/>
      <w:szCs w:val="18"/>
      <w:lang w:eastAsia="ru-RU"/>
    </w:rPr>
  </w:style>
  <w:style w:type="paragraph" w:customStyle="1" w:styleId="af4">
    <w:name w:val="Служебный"/>
    <w:basedOn w:val="af5"/>
    <w:rsid w:val="0040257A"/>
  </w:style>
  <w:style w:type="paragraph" w:customStyle="1" w:styleId="af5">
    <w:name w:val="Главы"/>
    <w:basedOn w:val="a0"/>
    <w:next w:val="af6"/>
    <w:rsid w:val="0040257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0">
    <w:name w:val="Структура"/>
    <w:basedOn w:val="a1"/>
    <w:rsid w:val="0040257A"/>
    <w:pPr>
      <w:pageBreakBefore/>
      <w:numPr>
        <w:numId w:val="3"/>
      </w:numPr>
      <w:pBdr>
        <w:bottom w:val="thinThickSmallGap" w:sz="24" w:space="1" w:color="auto"/>
      </w:pBdr>
      <w:tabs>
        <w:tab w:val="clear" w:pos="1701"/>
        <w:tab w:val="num" w:pos="567"/>
        <w:tab w:val="left" w:pos="851"/>
      </w:tabs>
      <w:suppressAutoHyphens/>
      <w:spacing w:before="480" w:after="240" w:line="240" w:lineRule="auto"/>
      <w:ind w:left="567" w:right="2835"/>
      <w:outlineLvl w:val="0"/>
    </w:pPr>
    <w:rPr>
      <w:rFonts w:ascii="Arial" w:eastAsia="Times New Roman" w:hAnsi="Arial" w:cs="Arial"/>
      <w:b/>
      <w:bCs/>
      <w:caps/>
      <w:sz w:val="36"/>
      <w:szCs w:val="36"/>
      <w:lang w:eastAsia="ru-RU"/>
    </w:rPr>
  </w:style>
  <w:style w:type="paragraph" w:styleId="af6">
    <w:name w:val="Body Text"/>
    <w:basedOn w:val="a1"/>
    <w:link w:val="af7"/>
    <w:rsid w:val="0040257A"/>
    <w:pPr>
      <w:spacing w:after="0" w:line="360" w:lineRule="auto"/>
      <w:ind w:firstLine="567"/>
      <w:jc w:val="both"/>
    </w:pPr>
    <w:rPr>
      <w:rFonts w:ascii="Times New Roman" w:eastAsia="Times New Roman" w:hAnsi="Times New Roman" w:cs="Times New Roman"/>
      <w:sz w:val="28"/>
      <w:szCs w:val="28"/>
      <w:lang w:eastAsia="ru-RU"/>
    </w:rPr>
  </w:style>
  <w:style w:type="character" w:customStyle="1" w:styleId="af7">
    <w:name w:val="Основной текст Знак"/>
    <w:basedOn w:val="a2"/>
    <w:link w:val="af6"/>
    <w:rsid w:val="0040257A"/>
    <w:rPr>
      <w:rFonts w:ascii="Times New Roman" w:eastAsia="Times New Roman" w:hAnsi="Times New Roman" w:cs="Times New Roman"/>
      <w:sz w:val="28"/>
      <w:szCs w:val="28"/>
      <w:lang w:eastAsia="ru-RU"/>
    </w:rPr>
  </w:style>
  <w:style w:type="paragraph" w:customStyle="1" w:styleId="af8">
    <w:name w:val="маркированный"/>
    <w:basedOn w:val="a1"/>
    <w:rsid w:val="0040257A"/>
    <w:pPr>
      <w:tabs>
        <w:tab w:val="num" w:pos="1701"/>
      </w:tabs>
      <w:spacing w:after="0" w:line="360" w:lineRule="auto"/>
      <w:ind w:left="1701" w:hanging="567"/>
      <w:jc w:val="both"/>
    </w:pPr>
    <w:rPr>
      <w:rFonts w:ascii="Times New Roman" w:eastAsia="Times New Roman" w:hAnsi="Times New Roman" w:cs="Times New Roman"/>
      <w:sz w:val="28"/>
      <w:szCs w:val="28"/>
      <w:lang w:eastAsia="ru-RU"/>
    </w:rPr>
  </w:style>
  <w:style w:type="paragraph" w:customStyle="1" w:styleId="af9">
    <w:name w:val="Пункт"/>
    <w:basedOn w:val="af6"/>
    <w:link w:val="17"/>
    <w:rsid w:val="0040257A"/>
    <w:pPr>
      <w:tabs>
        <w:tab w:val="num" w:pos="1985"/>
      </w:tabs>
      <w:ind w:left="1985" w:hanging="851"/>
    </w:pPr>
  </w:style>
  <w:style w:type="paragraph" w:customStyle="1" w:styleId="afa">
    <w:name w:val="Подпункт"/>
    <w:basedOn w:val="af9"/>
    <w:rsid w:val="0040257A"/>
    <w:pPr>
      <w:tabs>
        <w:tab w:val="clear" w:pos="1985"/>
        <w:tab w:val="num" w:pos="3119"/>
      </w:tabs>
      <w:ind w:left="3119" w:hanging="1134"/>
    </w:pPr>
  </w:style>
  <w:style w:type="character" w:customStyle="1" w:styleId="afb">
    <w:name w:val="комментарий"/>
    <w:rsid w:val="0040257A"/>
    <w:rPr>
      <w:b/>
      <w:bCs/>
      <w:i/>
      <w:iCs/>
      <w:sz w:val="28"/>
      <w:szCs w:val="28"/>
    </w:rPr>
  </w:style>
  <w:style w:type="paragraph" w:customStyle="1" w:styleId="-2">
    <w:name w:val="Пункт-2"/>
    <w:basedOn w:val="af9"/>
    <w:rsid w:val="0040257A"/>
    <w:pPr>
      <w:keepNext/>
      <w:outlineLvl w:val="2"/>
    </w:pPr>
    <w:rPr>
      <w:b/>
      <w:bCs/>
    </w:rPr>
  </w:style>
  <w:style w:type="paragraph" w:customStyle="1" w:styleId="afc">
    <w:name w:val="Подподпункт"/>
    <w:basedOn w:val="afa"/>
    <w:rsid w:val="0040257A"/>
    <w:pPr>
      <w:ind w:left="360" w:hanging="567"/>
    </w:pPr>
  </w:style>
  <w:style w:type="character" w:customStyle="1" w:styleId="210">
    <w:name w:val="Заголовок 2 Знак1"/>
    <w:rsid w:val="0040257A"/>
    <w:rPr>
      <w:b/>
      <w:bCs/>
      <w:snapToGrid w:val="0"/>
      <w:sz w:val="28"/>
      <w:szCs w:val="28"/>
      <w:lang w:val="ru-RU" w:eastAsia="ru-RU"/>
    </w:rPr>
  </w:style>
  <w:style w:type="paragraph" w:styleId="afd">
    <w:name w:val="List Number"/>
    <w:basedOn w:val="af6"/>
    <w:rsid w:val="0040257A"/>
    <w:pPr>
      <w:tabs>
        <w:tab w:val="num" w:pos="1134"/>
      </w:tabs>
      <w:autoSpaceDE w:val="0"/>
      <w:autoSpaceDN w:val="0"/>
      <w:spacing w:before="60"/>
      <w:ind w:left="360" w:hanging="360"/>
    </w:pPr>
  </w:style>
  <w:style w:type="character" w:customStyle="1" w:styleId="afe">
    <w:name w:val="Основной текст Знак Знак"/>
    <w:rsid w:val="0040257A"/>
    <w:rPr>
      <w:sz w:val="28"/>
      <w:szCs w:val="28"/>
      <w:lang w:val="ru-RU" w:eastAsia="ru-RU"/>
    </w:rPr>
  </w:style>
  <w:style w:type="paragraph" w:customStyle="1" w:styleId="aff">
    <w:name w:val="Текст таблицы"/>
    <w:basedOn w:val="a1"/>
    <w:rsid w:val="0040257A"/>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0">
    <w:name w:val="Пункт б/н"/>
    <w:basedOn w:val="a1"/>
    <w:rsid w:val="0040257A"/>
    <w:pPr>
      <w:tabs>
        <w:tab w:val="left" w:pos="1134"/>
      </w:tabs>
      <w:spacing w:after="0" w:line="360" w:lineRule="auto"/>
      <w:ind w:firstLine="567"/>
      <w:jc w:val="both"/>
    </w:pPr>
    <w:rPr>
      <w:rFonts w:ascii="Times New Roman" w:eastAsia="Times New Roman" w:hAnsi="Times New Roman" w:cs="Times New Roman"/>
      <w:sz w:val="28"/>
      <w:szCs w:val="28"/>
      <w:lang w:eastAsia="ru-RU"/>
    </w:rPr>
  </w:style>
  <w:style w:type="paragraph" w:styleId="aff1">
    <w:name w:val="List Bullet"/>
    <w:basedOn w:val="a1"/>
    <w:autoRedefine/>
    <w:rsid w:val="0040257A"/>
    <w:pPr>
      <w:tabs>
        <w:tab w:val="num" w:pos="624"/>
      </w:tabs>
      <w:spacing w:after="0" w:line="360" w:lineRule="auto"/>
      <w:ind w:left="360" w:hanging="360"/>
      <w:jc w:val="both"/>
    </w:pPr>
    <w:rPr>
      <w:rFonts w:ascii="Times New Roman" w:eastAsia="Times New Roman" w:hAnsi="Times New Roman" w:cs="Times New Roman"/>
      <w:sz w:val="28"/>
      <w:szCs w:val="28"/>
      <w:lang w:eastAsia="ru-RU"/>
    </w:rPr>
  </w:style>
  <w:style w:type="paragraph" w:styleId="26">
    <w:name w:val="Body Text 2"/>
    <w:basedOn w:val="a1"/>
    <w:link w:val="27"/>
    <w:rsid w:val="0040257A"/>
    <w:pPr>
      <w:spacing w:after="0" w:line="240" w:lineRule="auto"/>
      <w:jc w:val="both"/>
    </w:pPr>
    <w:rPr>
      <w:rFonts w:ascii="Times New Roman" w:eastAsia="Times New Roman" w:hAnsi="Times New Roman" w:cs="Times New Roman"/>
      <w:sz w:val="28"/>
      <w:szCs w:val="28"/>
      <w:lang w:eastAsia="ru-RU"/>
    </w:rPr>
  </w:style>
  <w:style w:type="character" w:customStyle="1" w:styleId="27">
    <w:name w:val="Основной текст 2 Знак"/>
    <w:basedOn w:val="a2"/>
    <w:link w:val="26"/>
    <w:rsid w:val="0040257A"/>
    <w:rPr>
      <w:rFonts w:ascii="Times New Roman" w:eastAsia="Times New Roman" w:hAnsi="Times New Roman" w:cs="Times New Roman"/>
      <w:sz w:val="28"/>
      <w:szCs w:val="28"/>
      <w:lang w:eastAsia="ru-RU"/>
    </w:rPr>
  </w:style>
  <w:style w:type="paragraph" w:styleId="HTML">
    <w:name w:val="HTML Preformatted"/>
    <w:basedOn w:val="a1"/>
    <w:link w:val="HTML0"/>
    <w:rsid w:val="00402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40257A"/>
    <w:rPr>
      <w:rFonts w:ascii="Courier New" w:eastAsia="Times New Roman" w:hAnsi="Courier New" w:cs="Courier New"/>
      <w:sz w:val="20"/>
      <w:szCs w:val="20"/>
      <w:lang w:eastAsia="ru-RU"/>
    </w:rPr>
  </w:style>
  <w:style w:type="paragraph" w:styleId="34">
    <w:name w:val="Body Text Indent 3"/>
    <w:basedOn w:val="a1"/>
    <w:link w:val="35"/>
    <w:rsid w:val="0040257A"/>
    <w:pPr>
      <w:suppressLineNumbers/>
      <w:tabs>
        <w:tab w:val="left" w:pos="180"/>
        <w:tab w:val="num" w:pos="360"/>
      </w:tabs>
      <w:suppressAutoHyphens/>
      <w:spacing w:after="0" w:line="360" w:lineRule="auto"/>
      <w:ind w:left="180"/>
      <w:jc w:val="both"/>
    </w:pPr>
    <w:rPr>
      <w:rFonts w:ascii="Times New Roman" w:eastAsia="Times New Roman" w:hAnsi="Times New Roman" w:cs="Times New Roman"/>
      <w:sz w:val="24"/>
      <w:szCs w:val="24"/>
      <w:lang w:eastAsia="ru-RU"/>
    </w:rPr>
  </w:style>
  <w:style w:type="character" w:customStyle="1" w:styleId="35">
    <w:name w:val="Основной текст с отступом 3 Знак"/>
    <w:basedOn w:val="a2"/>
    <w:link w:val="34"/>
    <w:rsid w:val="0040257A"/>
    <w:rPr>
      <w:rFonts w:ascii="Times New Roman" w:eastAsia="Times New Roman" w:hAnsi="Times New Roman" w:cs="Times New Roman"/>
      <w:sz w:val="24"/>
      <w:szCs w:val="24"/>
      <w:lang w:eastAsia="ru-RU"/>
    </w:rPr>
  </w:style>
  <w:style w:type="paragraph" w:customStyle="1" w:styleId="xl26">
    <w:name w:val="xl26"/>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8">
    <w:name w:val="xl2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29">
    <w:name w:val="xl2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0">
    <w:name w:val="xl30"/>
    <w:basedOn w:val="a1"/>
    <w:rsid w:val="0040257A"/>
    <w:pPr>
      <w:spacing w:before="100" w:beforeAutospacing="1" w:after="100" w:afterAutospacing="1" w:line="240" w:lineRule="auto"/>
    </w:pPr>
    <w:rPr>
      <w:rFonts w:ascii="Times New Roman" w:eastAsia="Times New Roman" w:hAnsi="Times New Roman" w:cs="Times New Roman"/>
      <w:b/>
      <w:bCs/>
      <w:i/>
      <w:iCs/>
      <w:sz w:val="24"/>
      <w:szCs w:val="24"/>
      <w:lang w:eastAsia="ru-RU"/>
    </w:rPr>
  </w:style>
  <w:style w:type="paragraph" w:customStyle="1" w:styleId="xl31">
    <w:name w:val="xl31"/>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2">
    <w:name w:val="xl32"/>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3">
    <w:name w:val="xl33"/>
    <w:basedOn w:val="a1"/>
    <w:rsid w:val="0040257A"/>
    <w:pPr>
      <w:spacing w:before="100" w:beforeAutospacing="1" w:after="100" w:afterAutospacing="1" w:line="240" w:lineRule="auto"/>
    </w:pPr>
    <w:rPr>
      <w:rFonts w:ascii="Helv" w:eastAsia="Times New Roman" w:hAnsi="Helv" w:cs="Helv"/>
      <w:sz w:val="24"/>
      <w:szCs w:val="24"/>
      <w:lang w:eastAsia="ru-RU"/>
    </w:rPr>
  </w:style>
  <w:style w:type="paragraph" w:customStyle="1" w:styleId="xl34">
    <w:name w:val="xl34"/>
    <w:basedOn w:val="a1"/>
    <w:rsid w:val="0040257A"/>
    <w:pPr>
      <w:spacing w:before="100" w:beforeAutospacing="1" w:after="100" w:afterAutospacing="1" w:line="240" w:lineRule="auto"/>
    </w:pPr>
    <w:rPr>
      <w:rFonts w:ascii="Helv" w:eastAsia="Times New Roman" w:hAnsi="Helv" w:cs="Helv"/>
      <w:sz w:val="18"/>
      <w:szCs w:val="18"/>
      <w:lang w:eastAsia="ru-RU"/>
    </w:rPr>
  </w:style>
  <w:style w:type="paragraph" w:customStyle="1" w:styleId="xl35">
    <w:name w:val="xl35"/>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9">
    <w:name w:val="xl39"/>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40">
    <w:name w:val="xl40"/>
    <w:basedOn w:val="a1"/>
    <w:rsid w:val="0040257A"/>
    <w:pPr>
      <w:spacing w:before="100" w:beforeAutospacing="1" w:after="100" w:afterAutospacing="1" w:line="240" w:lineRule="auto"/>
    </w:pPr>
    <w:rPr>
      <w:rFonts w:ascii="Arial CYR" w:eastAsia="Times New Roman" w:hAnsi="Arial CYR" w:cs="Arial CYR"/>
      <w:b/>
      <w:bCs/>
      <w:sz w:val="24"/>
      <w:szCs w:val="24"/>
      <w:u w:val="single"/>
      <w:lang w:eastAsia="ru-RU"/>
    </w:rPr>
  </w:style>
  <w:style w:type="paragraph" w:customStyle="1" w:styleId="xl41">
    <w:name w:val="xl41"/>
    <w:basedOn w:val="a1"/>
    <w:rsid w:val="0040257A"/>
    <w:pPr>
      <w:spacing w:before="100" w:beforeAutospacing="1" w:after="100" w:afterAutospacing="1" w:line="240" w:lineRule="auto"/>
    </w:pPr>
    <w:rPr>
      <w:rFonts w:ascii="Arial CYR" w:eastAsia="Times New Roman" w:hAnsi="Arial CYR" w:cs="Arial CYR"/>
      <w:b/>
      <w:bCs/>
      <w:i/>
      <w:iCs/>
      <w:sz w:val="24"/>
      <w:szCs w:val="24"/>
      <w:lang w:eastAsia="ru-RU"/>
    </w:rPr>
  </w:style>
  <w:style w:type="paragraph" w:customStyle="1" w:styleId="xl42">
    <w:name w:val="xl42"/>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3">
    <w:name w:val="xl43"/>
    <w:basedOn w:val="a1"/>
    <w:rsid w:val="0040257A"/>
    <w:pPr>
      <w:spacing w:before="100" w:beforeAutospacing="1" w:after="100" w:afterAutospacing="1" w:line="240" w:lineRule="auto"/>
    </w:pPr>
    <w:rPr>
      <w:rFonts w:ascii="Arial CYR" w:eastAsia="Times New Roman" w:hAnsi="Arial CYR" w:cs="Arial CYR"/>
      <w:b/>
      <w:bCs/>
      <w:sz w:val="18"/>
      <w:szCs w:val="18"/>
      <w:lang w:eastAsia="ru-RU"/>
    </w:rPr>
  </w:style>
  <w:style w:type="paragraph" w:customStyle="1" w:styleId="xl44">
    <w:name w:val="xl44"/>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5">
    <w:name w:val="xl45"/>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46">
    <w:name w:val="xl46"/>
    <w:basedOn w:val="a1"/>
    <w:rsid w:val="0040257A"/>
    <w:pPr>
      <w:spacing w:before="100" w:beforeAutospacing="1" w:after="100" w:afterAutospacing="1" w:line="240" w:lineRule="auto"/>
    </w:pPr>
    <w:rPr>
      <w:rFonts w:ascii="Arial CYR" w:eastAsia="Times New Roman" w:hAnsi="Arial CYR" w:cs="Arial CYR"/>
      <w:sz w:val="18"/>
      <w:szCs w:val="18"/>
      <w:lang w:eastAsia="ru-RU"/>
    </w:rPr>
  </w:style>
  <w:style w:type="paragraph" w:customStyle="1" w:styleId="xl47">
    <w:name w:val="xl47"/>
    <w:basedOn w:val="a1"/>
    <w:rsid w:val="0040257A"/>
    <w:pPr>
      <w:spacing w:before="100" w:beforeAutospacing="1" w:after="100" w:afterAutospacing="1" w:line="240" w:lineRule="auto"/>
    </w:pPr>
    <w:rPr>
      <w:rFonts w:ascii="Arial CYR" w:eastAsia="Times New Roman" w:hAnsi="Arial CYR" w:cs="Arial CYR"/>
      <w:i/>
      <w:iCs/>
      <w:sz w:val="18"/>
      <w:szCs w:val="18"/>
      <w:u w:val="single"/>
      <w:lang w:eastAsia="ru-RU"/>
    </w:rPr>
  </w:style>
  <w:style w:type="paragraph" w:customStyle="1" w:styleId="xl48">
    <w:name w:val="xl48"/>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49">
    <w:name w:val="xl49"/>
    <w:basedOn w:val="a1"/>
    <w:rsid w:val="0040257A"/>
    <w:pPr>
      <w:spacing w:before="100" w:beforeAutospacing="1" w:after="100" w:afterAutospacing="1" w:line="240" w:lineRule="auto"/>
    </w:pPr>
    <w:rPr>
      <w:rFonts w:ascii="Arial CYR" w:eastAsia="Times New Roman" w:hAnsi="Arial CYR" w:cs="Arial CYR"/>
      <w:b/>
      <w:bCs/>
      <w:sz w:val="18"/>
      <w:szCs w:val="18"/>
      <w:u w:val="single"/>
      <w:lang w:eastAsia="ru-RU"/>
    </w:rPr>
  </w:style>
  <w:style w:type="paragraph" w:customStyle="1" w:styleId="xl50">
    <w:name w:val="xl50"/>
    <w:basedOn w:val="a1"/>
    <w:rsid w:val="0040257A"/>
    <w:pPr>
      <w:spacing w:before="100" w:beforeAutospacing="1" w:after="100" w:afterAutospacing="1" w:line="240" w:lineRule="auto"/>
      <w:jc w:val="center"/>
    </w:pPr>
    <w:rPr>
      <w:rFonts w:ascii="Arial CYR" w:eastAsia="Times New Roman" w:hAnsi="Arial CYR" w:cs="Arial CYR"/>
      <w:sz w:val="18"/>
      <w:szCs w:val="18"/>
      <w:u w:val="single"/>
      <w:lang w:eastAsia="ru-RU"/>
    </w:rPr>
  </w:style>
  <w:style w:type="paragraph" w:customStyle="1" w:styleId="xl51">
    <w:name w:val="xl51"/>
    <w:basedOn w:val="a1"/>
    <w:rsid w:val="0040257A"/>
    <w:pPr>
      <w:spacing w:before="100" w:beforeAutospacing="1" w:after="100" w:afterAutospacing="1" w:line="240" w:lineRule="auto"/>
    </w:pPr>
    <w:rPr>
      <w:rFonts w:ascii="Arial CYR" w:eastAsia="Times New Roman" w:hAnsi="Arial CYR" w:cs="Arial CYR"/>
      <w:b/>
      <w:bCs/>
      <w:color w:val="000000"/>
      <w:sz w:val="18"/>
      <w:szCs w:val="18"/>
      <w:u w:val="single"/>
      <w:lang w:eastAsia="ru-RU"/>
    </w:rPr>
  </w:style>
  <w:style w:type="paragraph" w:customStyle="1" w:styleId="xl52">
    <w:name w:val="xl52"/>
    <w:basedOn w:val="a1"/>
    <w:rsid w:val="0040257A"/>
    <w:pPr>
      <w:spacing w:before="100" w:beforeAutospacing="1" w:after="100" w:afterAutospacing="1" w:line="240" w:lineRule="auto"/>
      <w:jc w:val="center"/>
    </w:pPr>
    <w:rPr>
      <w:rFonts w:ascii="Arial CYR" w:eastAsia="Times New Roman" w:hAnsi="Arial CYR" w:cs="Arial CYR"/>
      <w:b/>
      <w:bCs/>
      <w:sz w:val="18"/>
      <w:szCs w:val="18"/>
      <w:u w:val="single"/>
      <w:lang w:eastAsia="ru-RU"/>
    </w:rPr>
  </w:style>
  <w:style w:type="paragraph" w:customStyle="1" w:styleId="xl53">
    <w:name w:val="xl53"/>
    <w:basedOn w:val="a1"/>
    <w:rsid w:val="0040257A"/>
    <w:pPr>
      <w:spacing w:before="100" w:beforeAutospacing="1" w:after="100" w:afterAutospacing="1" w:line="240" w:lineRule="auto"/>
    </w:pPr>
    <w:rPr>
      <w:rFonts w:ascii="Arial CYR" w:eastAsia="Times New Roman" w:hAnsi="Arial CYR" w:cs="Arial CYR"/>
      <w:sz w:val="18"/>
      <w:szCs w:val="18"/>
      <w:u w:val="single"/>
      <w:lang w:eastAsia="ru-RU"/>
    </w:rPr>
  </w:style>
  <w:style w:type="paragraph" w:customStyle="1" w:styleId="xl54">
    <w:name w:val="xl54"/>
    <w:basedOn w:val="a1"/>
    <w:rsid w:val="0040257A"/>
    <w:pPr>
      <w:spacing w:before="100" w:beforeAutospacing="1" w:after="100" w:afterAutospacing="1" w:line="240" w:lineRule="auto"/>
    </w:pPr>
    <w:rPr>
      <w:rFonts w:ascii="Arial CYR" w:eastAsia="Times New Roman" w:hAnsi="Arial CYR" w:cs="Arial CYR"/>
      <w:b/>
      <w:bCs/>
      <w:color w:val="000000"/>
      <w:sz w:val="24"/>
      <w:szCs w:val="24"/>
      <w:lang w:eastAsia="ru-RU"/>
    </w:rPr>
  </w:style>
  <w:style w:type="paragraph" w:customStyle="1" w:styleId="xl55">
    <w:name w:val="xl55"/>
    <w:basedOn w:val="a1"/>
    <w:rsid w:val="0040257A"/>
    <w:pPr>
      <w:spacing w:before="100" w:beforeAutospacing="1" w:after="100" w:afterAutospacing="1" w:line="240" w:lineRule="auto"/>
      <w:jc w:val="center"/>
    </w:pPr>
    <w:rPr>
      <w:rFonts w:ascii="Arial CYR" w:eastAsia="Times New Roman" w:hAnsi="Arial CYR" w:cs="Arial CYR"/>
      <w:sz w:val="18"/>
      <w:szCs w:val="18"/>
      <w:lang w:eastAsia="ru-RU"/>
    </w:rPr>
  </w:style>
  <w:style w:type="paragraph" w:customStyle="1" w:styleId="xl56">
    <w:name w:val="xl56"/>
    <w:basedOn w:val="a1"/>
    <w:rsid w:val="0040257A"/>
    <w:pP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7">
    <w:name w:val="xl57"/>
    <w:basedOn w:val="a1"/>
    <w:rsid w:val="0040257A"/>
    <w:pPr>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58">
    <w:name w:val="xl58"/>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1"/>
    <w:rsid w:val="0040257A"/>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0">
    <w:name w:val="xl60"/>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1">
    <w:name w:val="xl61"/>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2">
    <w:name w:val="xl62"/>
    <w:basedOn w:val="a1"/>
    <w:rsid w:val="0040257A"/>
    <w:pPr>
      <w:pBdr>
        <w:top w:val="single" w:sz="4" w:space="0" w:color="auto"/>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3">
    <w:name w:val="xl63"/>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4">
    <w:name w:val="xl64"/>
    <w:basedOn w:val="a1"/>
    <w:rsid w:val="0040257A"/>
    <w:pPr>
      <w:spacing w:before="100" w:beforeAutospacing="1" w:after="100" w:afterAutospacing="1" w:line="240" w:lineRule="auto"/>
      <w:textAlignment w:val="center"/>
    </w:pPr>
    <w:rPr>
      <w:rFonts w:ascii="Helv" w:eastAsia="Times New Roman" w:hAnsi="Helv" w:cs="Helv"/>
      <w:sz w:val="24"/>
      <w:szCs w:val="24"/>
      <w:lang w:eastAsia="ru-RU"/>
    </w:rPr>
  </w:style>
  <w:style w:type="paragraph" w:customStyle="1" w:styleId="xl65">
    <w:name w:val="xl65"/>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6">
    <w:name w:val="xl66"/>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67">
    <w:name w:val="xl67"/>
    <w:basedOn w:val="a1"/>
    <w:rsid w:val="0040257A"/>
    <w:pPr>
      <w:pBdr>
        <w:lef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8">
    <w:name w:val="xl68"/>
    <w:basedOn w:val="a1"/>
    <w:rsid w:val="0040257A"/>
    <w:pPr>
      <w:pBdr>
        <w:left w:val="single" w:sz="4" w:space="0" w:color="auto"/>
        <w:bottom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69">
    <w:name w:val="xl69"/>
    <w:basedOn w:val="a1"/>
    <w:rsid w:val="0040257A"/>
    <w:pPr>
      <w:pBdr>
        <w:left w:val="single" w:sz="4" w:space="0" w:color="auto"/>
        <w:bottom w:val="single" w:sz="4" w:space="0" w:color="auto"/>
        <w:right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70">
    <w:name w:val="xl70"/>
    <w:basedOn w:val="a1"/>
    <w:rsid w:val="0040257A"/>
    <w:pPr>
      <w:pBdr>
        <w:left w:val="single" w:sz="4" w:space="0" w:color="auto"/>
        <w:bottom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1">
    <w:name w:val="xl71"/>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2">
    <w:name w:val="xl72"/>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3">
    <w:name w:val="xl73"/>
    <w:basedOn w:val="a1"/>
    <w:rsid w:val="0040257A"/>
    <w:pP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4">
    <w:name w:val="xl74"/>
    <w:basedOn w:val="a1"/>
    <w:rsid w:val="0040257A"/>
    <w:pPr>
      <w:pBdr>
        <w:left w:val="single" w:sz="4" w:space="0" w:color="auto"/>
        <w:bottom w:val="single" w:sz="4" w:space="0" w:color="auto"/>
        <w:right w:val="single" w:sz="4" w:space="0" w:color="auto"/>
      </w:pBdr>
      <w:shd w:val="clear" w:color="auto" w:fill="FFFFFF"/>
      <w:spacing w:before="100" w:beforeAutospacing="1" w:after="100" w:afterAutospacing="1" w:line="240" w:lineRule="auto"/>
      <w:textAlignment w:val="center"/>
    </w:pPr>
    <w:rPr>
      <w:rFonts w:ascii="Arial CYR" w:eastAsia="Times New Roman" w:hAnsi="Arial CYR" w:cs="Arial CYR"/>
      <w:sz w:val="24"/>
      <w:szCs w:val="24"/>
      <w:lang w:eastAsia="ru-RU"/>
    </w:rPr>
  </w:style>
  <w:style w:type="paragraph" w:customStyle="1" w:styleId="xl75">
    <w:name w:val="xl75"/>
    <w:basedOn w:val="a1"/>
    <w:rsid w:val="0040257A"/>
    <w:pPr>
      <w:pBdr>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6">
    <w:name w:val="xl76"/>
    <w:basedOn w:val="a1"/>
    <w:rsid w:val="0040257A"/>
    <w:pPr>
      <w:pBdr>
        <w:top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7">
    <w:name w:val="xl77"/>
    <w:basedOn w:val="a1"/>
    <w:rsid w:val="0040257A"/>
    <w:pPr>
      <w:pBdr>
        <w:bottom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78">
    <w:name w:val="xl78"/>
    <w:basedOn w:val="a1"/>
    <w:rsid w:val="0040257A"/>
    <w:pPr>
      <w:pBdr>
        <w:left w:val="single" w:sz="4" w:space="0" w:color="auto"/>
        <w:right w:val="single" w:sz="4" w:space="0" w:color="auto"/>
      </w:pBd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79">
    <w:name w:val="xl79"/>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0">
    <w:name w:val="xl80"/>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1">
    <w:name w:val="xl81"/>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right"/>
    </w:pPr>
    <w:rPr>
      <w:rFonts w:ascii="Arial CYR" w:eastAsia="Times New Roman" w:hAnsi="Arial CYR" w:cs="Arial CYR"/>
      <w:sz w:val="24"/>
      <w:szCs w:val="24"/>
      <w:lang w:eastAsia="ru-RU"/>
    </w:rPr>
  </w:style>
  <w:style w:type="paragraph" w:customStyle="1" w:styleId="xl82">
    <w:name w:val="xl82"/>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83">
    <w:name w:val="xl83"/>
    <w:basedOn w:val="a1"/>
    <w:rsid w:val="0040257A"/>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84">
    <w:name w:val="xl84"/>
    <w:basedOn w:val="a1"/>
    <w:rsid w:val="0040257A"/>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85">
    <w:name w:val="xl85"/>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6">
    <w:name w:val="xl86"/>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1"/>
    <w:rsid w:val="0040257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88">
    <w:name w:val="xl88"/>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9">
    <w:name w:val="xl89"/>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0">
    <w:name w:val="xl90"/>
    <w:basedOn w:val="a1"/>
    <w:rsid w:val="0040257A"/>
    <w:pPr>
      <w:pBdr>
        <w:top w:val="single" w:sz="4" w:space="0" w:color="auto"/>
        <w:left w:val="single" w:sz="4" w:space="0" w:color="auto"/>
        <w:right w:val="single" w:sz="4" w:space="0" w:color="auto"/>
      </w:pBdr>
      <w:shd w:val="clear" w:color="auto" w:fill="FFFFFF"/>
      <w:spacing w:before="100" w:beforeAutospacing="1" w:after="100" w:afterAutospacing="1" w:line="240" w:lineRule="auto"/>
      <w:jc w:val="center"/>
      <w:textAlignment w:val="center"/>
    </w:pPr>
    <w:rPr>
      <w:rFonts w:ascii="Arial CYR" w:eastAsia="Times New Roman" w:hAnsi="Arial CYR" w:cs="Arial CYR"/>
      <w:b/>
      <w:bCs/>
      <w:sz w:val="24"/>
      <w:szCs w:val="24"/>
      <w:lang w:eastAsia="ru-RU"/>
    </w:rPr>
  </w:style>
  <w:style w:type="paragraph" w:customStyle="1" w:styleId="xl91">
    <w:name w:val="xl91"/>
    <w:basedOn w:val="a1"/>
    <w:rsid w:val="0040257A"/>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2">
    <w:name w:val="xl92"/>
    <w:basedOn w:val="a1"/>
    <w:rsid w:val="0040257A"/>
    <w:pPr>
      <w:pBdr>
        <w:left w:val="single" w:sz="4" w:space="0" w:color="auto"/>
        <w:bottom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93">
    <w:name w:val="xl93"/>
    <w:basedOn w:val="a1"/>
    <w:rsid w:val="0040257A"/>
    <w:pPr>
      <w:pBdr>
        <w:top w:val="single" w:sz="4" w:space="0" w:color="auto"/>
        <w:left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1"/>
    <w:rsid w:val="0040257A"/>
    <w:pPr>
      <w:pBdr>
        <w:top w:val="single" w:sz="4" w:space="0" w:color="auto"/>
        <w:bottom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5">
    <w:name w:val="xl95"/>
    <w:basedOn w:val="a1"/>
    <w:rsid w:val="0040257A"/>
    <w:pPr>
      <w:pBdr>
        <w:top w:val="single" w:sz="4" w:space="0" w:color="auto"/>
        <w:bottom w:val="single" w:sz="4" w:space="0" w:color="auto"/>
      </w:pBd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6">
    <w:name w:val="xl96"/>
    <w:basedOn w:val="a1"/>
    <w:rsid w:val="0040257A"/>
    <w:pPr>
      <w:pBdr>
        <w:top w:val="single" w:sz="4" w:space="0" w:color="auto"/>
        <w:bottom w:val="single" w:sz="4" w:space="0" w:color="auto"/>
        <w:right w:val="single" w:sz="4" w:space="0" w:color="auto"/>
      </w:pBd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7">
    <w:name w:val="xl97"/>
    <w:basedOn w:val="a1"/>
    <w:rsid w:val="0040257A"/>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ff2">
    <w:name w:val="Title"/>
    <w:basedOn w:val="a1"/>
    <w:link w:val="aff3"/>
    <w:qFormat/>
    <w:rsid w:val="0040257A"/>
    <w:pPr>
      <w:spacing w:after="0" w:line="240" w:lineRule="auto"/>
      <w:jc w:val="center"/>
    </w:pPr>
    <w:rPr>
      <w:rFonts w:ascii="Arial Narrow" w:eastAsia="Times New Roman" w:hAnsi="Arial Narrow" w:cs="Arial Narrow"/>
      <w:sz w:val="24"/>
      <w:szCs w:val="24"/>
      <w:lang w:eastAsia="ru-RU"/>
    </w:rPr>
  </w:style>
  <w:style w:type="character" w:customStyle="1" w:styleId="aff3">
    <w:name w:val="Название Знак"/>
    <w:basedOn w:val="a2"/>
    <w:link w:val="aff2"/>
    <w:rsid w:val="0040257A"/>
    <w:rPr>
      <w:rFonts w:ascii="Arial Narrow" w:eastAsia="Times New Roman" w:hAnsi="Arial Narrow" w:cs="Arial Narrow"/>
      <w:sz w:val="24"/>
      <w:szCs w:val="24"/>
      <w:lang w:eastAsia="ru-RU"/>
    </w:rPr>
  </w:style>
  <w:style w:type="paragraph" w:styleId="28">
    <w:name w:val="Body Text Indent 2"/>
    <w:basedOn w:val="a1"/>
    <w:link w:val="29"/>
    <w:rsid w:val="0040257A"/>
    <w:pPr>
      <w:suppressAutoHyphens/>
      <w:spacing w:after="0" w:line="240" w:lineRule="auto"/>
      <w:ind w:firstLine="360"/>
      <w:jc w:val="both"/>
    </w:pPr>
    <w:rPr>
      <w:rFonts w:ascii="Times New Roman" w:eastAsia="Times New Roman" w:hAnsi="Times New Roman" w:cs="Times New Roman"/>
      <w:sz w:val="24"/>
      <w:szCs w:val="24"/>
      <w:lang w:eastAsia="ru-RU"/>
    </w:rPr>
  </w:style>
  <w:style w:type="character" w:customStyle="1" w:styleId="29">
    <w:name w:val="Основной текст с отступом 2 Знак"/>
    <w:basedOn w:val="a2"/>
    <w:link w:val="28"/>
    <w:rsid w:val="0040257A"/>
    <w:rPr>
      <w:rFonts w:ascii="Times New Roman" w:eastAsia="Times New Roman" w:hAnsi="Times New Roman" w:cs="Times New Roman"/>
      <w:sz w:val="24"/>
      <w:szCs w:val="24"/>
      <w:lang w:eastAsia="ru-RU"/>
    </w:rPr>
  </w:style>
  <w:style w:type="paragraph" w:styleId="18">
    <w:name w:val="index 1"/>
    <w:basedOn w:val="a1"/>
    <w:next w:val="a1"/>
    <w:autoRedefine/>
    <w:semiHidden/>
    <w:rsid w:val="0040257A"/>
    <w:pPr>
      <w:spacing w:after="0" w:line="360" w:lineRule="auto"/>
      <w:ind w:left="280" w:hanging="280"/>
      <w:jc w:val="both"/>
    </w:pPr>
    <w:rPr>
      <w:rFonts w:ascii="Times New Roman" w:eastAsia="Times New Roman" w:hAnsi="Times New Roman" w:cs="Times New Roman"/>
      <w:sz w:val="28"/>
      <w:szCs w:val="28"/>
      <w:lang w:eastAsia="ru-RU"/>
    </w:rPr>
  </w:style>
  <w:style w:type="paragraph" w:styleId="2a">
    <w:name w:val="index 2"/>
    <w:basedOn w:val="a1"/>
    <w:next w:val="a1"/>
    <w:autoRedefine/>
    <w:semiHidden/>
    <w:rsid w:val="0040257A"/>
    <w:pPr>
      <w:spacing w:after="0" w:line="360" w:lineRule="auto"/>
      <w:ind w:left="560" w:hanging="280"/>
      <w:jc w:val="both"/>
    </w:pPr>
    <w:rPr>
      <w:rFonts w:ascii="Times New Roman" w:eastAsia="Times New Roman" w:hAnsi="Times New Roman" w:cs="Times New Roman"/>
      <w:sz w:val="28"/>
      <w:szCs w:val="28"/>
      <w:lang w:eastAsia="ru-RU"/>
    </w:rPr>
  </w:style>
  <w:style w:type="paragraph" w:styleId="36">
    <w:name w:val="index 3"/>
    <w:basedOn w:val="a1"/>
    <w:next w:val="a1"/>
    <w:autoRedefine/>
    <w:semiHidden/>
    <w:rsid w:val="0040257A"/>
    <w:pPr>
      <w:spacing w:after="0" w:line="360" w:lineRule="auto"/>
      <w:ind w:left="840" w:hanging="280"/>
      <w:jc w:val="both"/>
    </w:pPr>
    <w:rPr>
      <w:rFonts w:ascii="Times New Roman" w:eastAsia="Times New Roman" w:hAnsi="Times New Roman" w:cs="Times New Roman"/>
      <w:sz w:val="28"/>
      <w:szCs w:val="28"/>
      <w:lang w:eastAsia="ru-RU"/>
    </w:rPr>
  </w:style>
  <w:style w:type="paragraph" w:styleId="43">
    <w:name w:val="index 4"/>
    <w:basedOn w:val="a1"/>
    <w:next w:val="a1"/>
    <w:autoRedefine/>
    <w:semiHidden/>
    <w:rsid w:val="0040257A"/>
    <w:pPr>
      <w:spacing w:after="0" w:line="360" w:lineRule="auto"/>
      <w:ind w:left="1120" w:hanging="280"/>
      <w:jc w:val="both"/>
    </w:pPr>
    <w:rPr>
      <w:rFonts w:ascii="Times New Roman" w:eastAsia="Times New Roman" w:hAnsi="Times New Roman" w:cs="Times New Roman"/>
      <w:sz w:val="28"/>
      <w:szCs w:val="28"/>
      <w:lang w:eastAsia="ru-RU"/>
    </w:rPr>
  </w:style>
  <w:style w:type="paragraph" w:styleId="52">
    <w:name w:val="index 5"/>
    <w:basedOn w:val="a1"/>
    <w:next w:val="a1"/>
    <w:autoRedefine/>
    <w:semiHidden/>
    <w:rsid w:val="0040257A"/>
    <w:pPr>
      <w:spacing w:after="0" w:line="360" w:lineRule="auto"/>
      <w:ind w:left="1400" w:hanging="280"/>
      <w:jc w:val="both"/>
    </w:pPr>
    <w:rPr>
      <w:rFonts w:ascii="Times New Roman" w:eastAsia="Times New Roman" w:hAnsi="Times New Roman" w:cs="Times New Roman"/>
      <w:sz w:val="28"/>
      <w:szCs w:val="28"/>
      <w:lang w:eastAsia="ru-RU"/>
    </w:rPr>
  </w:style>
  <w:style w:type="paragraph" w:styleId="62">
    <w:name w:val="index 6"/>
    <w:basedOn w:val="a1"/>
    <w:next w:val="a1"/>
    <w:autoRedefine/>
    <w:semiHidden/>
    <w:rsid w:val="0040257A"/>
    <w:pPr>
      <w:spacing w:after="0" w:line="360" w:lineRule="auto"/>
      <w:ind w:left="1680" w:hanging="280"/>
      <w:jc w:val="both"/>
    </w:pPr>
    <w:rPr>
      <w:rFonts w:ascii="Times New Roman" w:eastAsia="Times New Roman" w:hAnsi="Times New Roman" w:cs="Times New Roman"/>
      <w:sz w:val="28"/>
      <w:szCs w:val="28"/>
      <w:lang w:eastAsia="ru-RU"/>
    </w:rPr>
  </w:style>
  <w:style w:type="paragraph" w:styleId="72">
    <w:name w:val="index 7"/>
    <w:basedOn w:val="a1"/>
    <w:next w:val="a1"/>
    <w:autoRedefine/>
    <w:semiHidden/>
    <w:rsid w:val="0040257A"/>
    <w:pPr>
      <w:spacing w:after="0" w:line="360" w:lineRule="auto"/>
      <w:ind w:left="1960" w:hanging="280"/>
      <w:jc w:val="both"/>
    </w:pPr>
    <w:rPr>
      <w:rFonts w:ascii="Times New Roman" w:eastAsia="Times New Roman" w:hAnsi="Times New Roman" w:cs="Times New Roman"/>
      <w:sz w:val="28"/>
      <w:szCs w:val="28"/>
      <w:lang w:eastAsia="ru-RU"/>
    </w:rPr>
  </w:style>
  <w:style w:type="paragraph" w:styleId="82">
    <w:name w:val="index 8"/>
    <w:basedOn w:val="a1"/>
    <w:next w:val="a1"/>
    <w:autoRedefine/>
    <w:semiHidden/>
    <w:rsid w:val="0040257A"/>
    <w:pPr>
      <w:spacing w:after="0" w:line="360" w:lineRule="auto"/>
      <w:ind w:left="2240" w:hanging="280"/>
      <w:jc w:val="both"/>
    </w:pPr>
    <w:rPr>
      <w:rFonts w:ascii="Times New Roman" w:eastAsia="Times New Roman" w:hAnsi="Times New Roman" w:cs="Times New Roman"/>
      <w:sz w:val="28"/>
      <w:szCs w:val="28"/>
      <w:lang w:eastAsia="ru-RU"/>
    </w:rPr>
  </w:style>
  <w:style w:type="paragraph" w:styleId="92">
    <w:name w:val="index 9"/>
    <w:basedOn w:val="a1"/>
    <w:next w:val="a1"/>
    <w:autoRedefine/>
    <w:semiHidden/>
    <w:rsid w:val="0040257A"/>
    <w:pPr>
      <w:spacing w:after="0" w:line="360" w:lineRule="auto"/>
      <w:ind w:left="2520" w:hanging="280"/>
      <w:jc w:val="both"/>
    </w:pPr>
    <w:rPr>
      <w:rFonts w:ascii="Times New Roman" w:eastAsia="Times New Roman" w:hAnsi="Times New Roman" w:cs="Times New Roman"/>
      <w:sz w:val="28"/>
      <w:szCs w:val="28"/>
      <w:lang w:eastAsia="ru-RU"/>
    </w:rPr>
  </w:style>
  <w:style w:type="paragraph" w:styleId="aff4">
    <w:name w:val="index heading"/>
    <w:basedOn w:val="a1"/>
    <w:next w:val="18"/>
    <w:semiHidden/>
    <w:rsid w:val="0040257A"/>
    <w:pPr>
      <w:spacing w:after="0" w:line="360" w:lineRule="auto"/>
      <w:ind w:firstLine="567"/>
      <w:jc w:val="both"/>
    </w:pPr>
    <w:rPr>
      <w:rFonts w:ascii="Times New Roman" w:eastAsia="Times New Roman" w:hAnsi="Times New Roman" w:cs="Times New Roman"/>
      <w:sz w:val="28"/>
      <w:szCs w:val="28"/>
      <w:lang w:eastAsia="ru-RU"/>
    </w:rPr>
  </w:style>
  <w:style w:type="paragraph" w:styleId="aff5">
    <w:name w:val="table of figures"/>
    <w:basedOn w:val="a1"/>
    <w:next w:val="a1"/>
    <w:semiHidden/>
    <w:rsid w:val="0040257A"/>
    <w:pPr>
      <w:spacing w:after="0" w:line="360" w:lineRule="auto"/>
      <w:ind w:left="560" w:hanging="560"/>
      <w:jc w:val="both"/>
    </w:pPr>
    <w:rPr>
      <w:rFonts w:ascii="Times New Roman" w:eastAsia="Times New Roman" w:hAnsi="Times New Roman" w:cs="Times New Roman"/>
      <w:sz w:val="28"/>
      <w:szCs w:val="28"/>
      <w:lang w:eastAsia="ru-RU"/>
    </w:rPr>
  </w:style>
  <w:style w:type="paragraph" w:customStyle="1" w:styleId="xl27">
    <w:name w:val="xl27"/>
    <w:basedOn w:val="a1"/>
    <w:rsid w:val="0040257A"/>
    <w:pPr>
      <w:spacing w:before="100" w:beforeAutospacing="1" w:after="100" w:afterAutospacing="1" w:line="240" w:lineRule="auto"/>
    </w:pPr>
    <w:rPr>
      <w:rFonts w:ascii="Arial CYR" w:eastAsia="Times New Roman" w:hAnsi="Arial CYR" w:cs="Arial CYR"/>
      <w:sz w:val="24"/>
      <w:szCs w:val="24"/>
      <w:lang w:eastAsia="ru-RU"/>
    </w:rPr>
  </w:style>
  <w:style w:type="paragraph" w:styleId="37">
    <w:name w:val="Body Text 3"/>
    <w:basedOn w:val="a1"/>
    <w:link w:val="38"/>
    <w:rsid w:val="0040257A"/>
    <w:pPr>
      <w:spacing w:after="120" w:line="240" w:lineRule="auto"/>
    </w:pPr>
    <w:rPr>
      <w:rFonts w:ascii="Times New Roman" w:eastAsia="Times New Roman" w:hAnsi="Times New Roman" w:cs="Times New Roman"/>
      <w:sz w:val="16"/>
      <w:szCs w:val="16"/>
      <w:lang w:eastAsia="ru-RU"/>
    </w:rPr>
  </w:style>
  <w:style w:type="character" w:customStyle="1" w:styleId="38">
    <w:name w:val="Основной текст 3 Знак"/>
    <w:basedOn w:val="a2"/>
    <w:link w:val="37"/>
    <w:rsid w:val="0040257A"/>
    <w:rPr>
      <w:rFonts w:ascii="Times New Roman" w:eastAsia="Times New Roman" w:hAnsi="Times New Roman" w:cs="Times New Roman"/>
      <w:sz w:val="16"/>
      <w:szCs w:val="16"/>
      <w:lang w:eastAsia="ru-RU"/>
    </w:rPr>
  </w:style>
  <w:style w:type="paragraph" w:styleId="aff6">
    <w:name w:val="Body Text Indent"/>
    <w:basedOn w:val="a1"/>
    <w:link w:val="aff7"/>
    <w:rsid w:val="0040257A"/>
    <w:pPr>
      <w:spacing w:after="120" w:line="240" w:lineRule="auto"/>
      <w:ind w:left="283"/>
    </w:pPr>
    <w:rPr>
      <w:rFonts w:ascii="Times New Roman" w:eastAsia="Times New Roman" w:hAnsi="Times New Roman" w:cs="Times New Roman"/>
      <w:sz w:val="28"/>
      <w:szCs w:val="28"/>
      <w:lang w:eastAsia="ru-RU"/>
    </w:rPr>
  </w:style>
  <w:style w:type="character" w:customStyle="1" w:styleId="aff7">
    <w:name w:val="Основной текст с отступом Знак"/>
    <w:basedOn w:val="a2"/>
    <w:link w:val="aff6"/>
    <w:rsid w:val="0040257A"/>
    <w:rPr>
      <w:rFonts w:ascii="Times New Roman" w:eastAsia="Times New Roman" w:hAnsi="Times New Roman" w:cs="Times New Roman"/>
      <w:sz w:val="28"/>
      <w:szCs w:val="28"/>
      <w:lang w:eastAsia="ru-RU"/>
    </w:rPr>
  </w:style>
  <w:style w:type="paragraph" w:customStyle="1" w:styleId="19">
    <w:name w:val="Обычный1"/>
    <w:rsid w:val="0040257A"/>
    <w:pPr>
      <w:spacing w:after="0" w:line="240" w:lineRule="auto"/>
    </w:pPr>
    <w:rPr>
      <w:rFonts w:ascii="Times New Roman" w:eastAsia="Times New Roman" w:hAnsi="Times New Roman" w:cs="Times New Roman"/>
      <w:sz w:val="28"/>
      <w:szCs w:val="20"/>
      <w:lang w:eastAsia="ru-RU"/>
    </w:rPr>
  </w:style>
  <w:style w:type="paragraph" w:styleId="aff8">
    <w:name w:val="Balloon Text"/>
    <w:basedOn w:val="a1"/>
    <w:link w:val="aff9"/>
    <w:semiHidden/>
    <w:rsid w:val="0040257A"/>
    <w:pPr>
      <w:spacing w:after="0" w:line="240" w:lineRule="auto"/>
    </w:pPr>
    <w:rPr>
      <w:rFonts w:ascii="Tahoma" w:eastAsia="Times New Roman" w:hAnsi="Tahoma" w:cs="Tahoma"/>
      <w:sz w:val="16"/>
      <w:szCs w:val="16"/>
      <w:lang w:eastAsia="ru-RU"/>
    </w:rPr>
  </w:style>
  <w:style w:type="character" w:customStyle="1" w:styleId="aff9">
    <w:name w:val="Текст выноски Знак"/>
    <w:basedOn w:val="a2"/>
    <w:link w:val="aff8"/>
    <w:semiHidden/>
    <w:rsid w:val="0040257A"/>
    <w:rPr>
      <w:rFonts w:ascii="Tahoma" w:eastAsia="Times New Roman" w:hAnsi="Tahoma" w:cs="Tahoma"/>
      <w:sz w:val="16"/>
      <w:szCs w:val="16"/>
      <w:lang w:eastAsia="ru-RU"/>
    </w:rPr>
  </w:style>
  <w:style w:type="paragraph" w:customStyle="1" w:styleId="affa">
    <w:name w:val="Таблицы (моноширинный)"/>
    <w:basedOn w:val="a1"/>
    <w:next w:val="a1"/>
    <w:rsid w:val="0040257A"/>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character" w:customStyle="1" w:styleId="affb">
    <w:name w:val="Цветовое выделение"/>
    <w:rsid w:val="0040257A"/>
    <w:rPr>
      <w:b/>
      <w:bCs/>
      <w:color w:val="000080"/>
      <w:sz w:val="20"/>
      <w:szCs w:val="20"/>
    </w:rPr>
  </w:style>
  <w:style w:type="paragraph" w:styleId="affc">
    <w:name w:val="Block Text"/>
    <w:basedOn w:val="a1"/>
    <w:rsid w:val="0040257A"/>
    <w:pPr>
      <w:suppressAutoHyphens/>
      <w:spacing w:after="0" w:line="240" w:lineRule="auto"/>
      <w:ind w:left="57" w:right="57"/>
    </w:pPr>
    <w:rPr>
      <w:rFonts w:ascii="Times New Roman" w:eastAsia="Times New Roman" w:hAnsi="Times New Roman" w:cs="Times New Roman"/>
      <w:snapToGrid w:val="0"/>
      <w:sz w:val="24"/>
      <w:szCs w:val="24"/>
      <w:lang w:eastAsia="ru-RU"/>
    </w:rPr>
  </w:style>
  <w:style w:type="paragraph" w:styleId="affd">
    <w:name w:val="Normal (Web)"/>
    <w:basedOn w:val="a1"/>
    <w:rsid w:val="0040257A"/>
    <w:pPr>
      <w:spacing w:before="100" w:beforeAutospacing="1" w:after="100" w:afterAutospacing="1" w:line="240" w:lineRule="auto"/>
    </w:pPr>
    <w:rPr>
      <w:rFonts w:ascii="Arial Unicode MS" w:eastAsia="Arial Unicode MS" w:hAnsi="Arial Unicode MS" w:cs="Arial Unicode MS"/>
      <w:sz w:val="24"/>
      <w:szCs w:val="24"/>
      <w:lang w:eastAsia="ru-RU"/>
    </w:rPr>
  </w:style>
  <w:style w:type="numbering" w:customStyle="1" w:styleId="1">
    <w:name w:val="Стиль1"/>
    <w:rsid w:val="0040257A"/>
    <w:pPr>
      <w:numPr>
        <w:numId w:val="6"/>
      </w:numPr>
    </w:pPr>
  </w:style>
  <w:style w:type="numbering" w:styleId="111111">
    <w:name w:val="Outline List 2"/>
    <w:basedOn w:val="a4"/>
    <w:rsid w:val="0040257A"/>
    <w:pPr>
      <w:numPr>
        <w:numId w:val="5"/>
      </w:numPr>
    </w:pPr>
  </w:style>
  <w:style w:type="paragraph" w:styleId="2">
    <w:name w:val="List Number 2"/>
    <w:basedOn w:val="a1"/>
    <w:rsid w:val="0040257A"/>
    <w:pPr>
      <w:numPr>
        <w:numId w:val="9"/>
      </w:numPr>
      <w:spacing w:after="0" w:line="240" w:lineRule="auto"/>
    </w:pPr>
    <w:rPr>
      <w:rFonts w:ascii="Times New Roman" w:eastAsia="Times New Roman" w:hAnsi="Times New Roman" w:cs="Times New Roman"/>
      <w:sz w:val="28"/>
      <w:szCs w:val="28"/>
      <w:lang w:eastAsia="ru-RU"/>
    </w:rPr>
  </w:style>
  <w:style w:type="paragraph" w:customStyle="1" w:styleId="10">
    <w:name w:val="Стиль Заголовок 1 + По левому краю"/>
    <w:basedOn w:val="13"/>
    <w:rsid w:val="0040257A"/>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e">
    <w:name w:val="line number"/>
    <w:basedOn w:val="a2"/>
    <w:rsid w:val="0040257A"/>
  </w:style>
  <w:style w:type="paragraph" w:customStyle="1" w:styleId="OP111">
    <w:name w:val="OP.1.1.1"/>
    <w:basedOn w:val="a1"/>
    <w:link w:val="OP1110"/>
    <w:autoRedefine/>
    <w:uiPriority w:val="99"/>
    <w:rsid w:val="0040257A"/>
    <w:pPr>
      <w:numPr>
        <w:numId w:val="26"/>
      </w:numPr>
      <w:tabs>
        <w:tab w:val="left" w:pos="0"/>
      </w:tabs>
      <w:spacing w:after="0" w:line="240" w:lineRule="auto"/>
      <w:jc w:val="both"/>
      <w:outlineLvl w:val="2"/>
    </w:pPr>
    <w:rPr>
      <w:rFonts w:ascii="Times New Roman" w:eastAsia="Batang" w:hAnsi="Times New Roman" w:cs="Times New Roman"/>
      <w:bCs/>
      <w:sz w:val="20"/>
      <w:szCs w:val="20"/>
      <w:lang w:eastAsia="ru-RU"/>
    </w:rPr>
  </w:style>
  <w:style w:type="character" w:customStyle="1" w:styleId="OP1110">
    <w:name w:val="OP.1.1.1 Знак"/>
    <w:link w:val="OP111"/>
    <w:uiPriority w:val="99"/>
    <w:locked/>
    <w:rsid w:val="0040257A"/>
    <w:rPr>
      <w:rFonts w:ascii="Times New Roman" w:eastAsia="Batang" w:hAnsi="Times New Roman" w:cs="Times New Roman"/>
      <w:bCs/>
      <w:sz w:val="20"/>
      <w:szCs w:val="20"/>
      <w:lang w:eastAsia="ru-RU"/>
    </w:rPr>
  </w:style>
  <w:style w:type="character" w:customStyle="1" w:styleId="FontStyle19">
    <w:name w:val="Font Style19"/>
    <w:uiPriority w:val="99"/>
    <w:rsid w:val="0040257A"/>
    <w:rPr>
      <w:rFonts w:ascii="Times New Roman" w:hAnsi="Times New Roman"/>
      <w:sz w:val="22"/>
    </w:rPr>
  </w:style>
  <w:style w:type="paragraph" w:customStyle="1" w:styleId="OP1111">
    <w:name w:val="OP.1.1.1.1"/>
    <w:basedOn w:val="a1"/>
    <w:link w:val="OP11110"/>
    <w:autoRedefine/>
    <w:uiPriority w:val="99"/>
    <w:rsid w:val="0040257A"/>
    <w:pPr>
      <w:numPr>
        <w:ilvl w:val="3"/>
        <w:numId w:val="10"/>
      </w:numPr>
      <w:spacing w:after="0" w:line="240" w:lineRule="auto"/>
      <w:jc w:val="both"/>
      <w:outlineLvl w:val="3"/>
    </w:pPr>
    <w:rPr>
      <w:rFonts w:ascii="Times New Roman" w:eastAsia="Times New Roman" w:hAnsi="Times New Roman" w:cs="Times New Roman"/>
      <w:sz w:val="24"/>
      <w:szCs w:val="24"/>
      <w:lang w:eastAsia="ru-RU"/>
    </w:rPr>
  </w:style>
  <w:style w:type="paragraph" w:customStyle="1" w:styleId="OP1">
    <w:name w:val="OP.1"/>
    <w:basedOn w:val="a1"/>
    <w:link w:val="OP10"/>
    <w:uiPriority w:val="99"/>
    <w:rsid w:val="0040257A"/>
    <w:pPr>
      <w:numPr>
        <w:numId w:val="10"/>
      </w:numPr>
      <w:spacing w:before="360" w:after="120" w:line="240" w:lineRule="auto"/>
      <w:outlineLvl w:val="0"/>
    </w:pPr>
    <w:rPr>
      <w:rFonts w:ascii="Times New Roman" w:eastAsia="Times New Roman" w:hAnsi="Times New Roman" w:cs="Times New Roman"/>
      <w:b/>
      <w:bCs/>
      <w:sz w:val="24"/>
      <w:szCs w:val="24"/>
      <w:lang w:eastAsia="ru-RU"/>
    </w:rPr>
  </w:style>
  <w:style w:type="character" w:customStyle="1" w:styleId="OP11110">
    <w:name w:val="OP.1.1.1.1 Знак"/>
    <w:link w:val="OP1111"/>
    <w:uiPriority w:val="99"/>
    <w:locked/>
    <w:rsid w:val="0040257A"/>
    <w:rPr>
      <w:rFonts w:ascii="Times New Roman" w:eastAsia="Times New Roman" w:hAnsi="Times New Roman" w:cs="Times New Roman"/>
      <w:sz w:val="24"/>
      <w:szCs w:val="24"/>
      <w:lang w:eastAsia="ru-RU"/>
    </w:rPr>
  </w:style>
  <w:style w:type="character" w:customStyle="1" w:styleId="FontStyle20">
    <w:name w:val="Font Style20"/>
    <w:uiPriority w:val="99"/>
    <w:rsid w:val="0040257A"/>
    <w:rPr>
      <w:rFonts w:ascii="Times New Roman" w:hAnsi="Times New Roman"/>
      <w:b/>
      <w:sz w:val="22"/>
    </w:rPr>
  </w:style>
  <w:style w:type="character" w:customStyle="1" w:styleId="FontStyle30">
    <w:name w:val="Font Style30"/>
    <w:uiPriority w:val="99"/>
    <w:rsid w:val="0040257A"/>
    <w:rPr>
      <w:rFonts w:ascii="Times New Roman" w:hAnsi="Times New Roman"/>
      <w:sz w:val="20"/>
    </w:rPr>
  </w:style>
  <w:style w:type="character" w:customStyle="1" w:styleId="OP10">
    <w:name w:val="OP.1 Знак"/>
    <w:link w:val="OP1"/>
    <w:uiPriority w:val="99"/>
    <w:locked/>
    <w:rsid w:val="0040257A"/>
    <w:rPr>
      <w:rFonts w:ascii="Times New Roman" w:eastAsia="Times New Roman" w:hAnsi="Times New Roman" w:cs="Times New Roman"/>
      <w:b/>
      <w:bCs/>
      <w:sz w:val="24"/>
      <w:szCs w:val="24"/>
      <w:lang w:eastAsia="ru-RU"/>
    </w:rPr>
  </w:style>
  <w:style w:type="table" w:styleId="afff">
    <w:name w:val="Table Grid"/>
    <w:basedOn w:val="a3"/>
    <w:rsid w:val="0040257A"/>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1"/>
    <w:uiPriority w:val="99"/>
    <w:rsid w:val="0040257A"/>
    <w:pPr>
      <w:widowControl w:val="0"/>
      <w:autoSpaceDE w:val="0"/>
      <w:autoSpaceDN w:val="0"/>
      <w:adjustRightInd w:val="0"/>
      <w:spacing w:after="0" w:line="266" w:lineRule="exact"/>
      <w:ind w:firstLine="554"/>
      <w:jc w:val="both"/>
    </w:pPr>
    <w:rPr>
      <w:rFonts w:ascii="Segoe UI" w:eastAsia="Times New Roman" w:hAnsi="Segoe UI" w:cs="Segoe UI"/>
      <w:sz w:val="24"/>
      <w:szCs w:val="24"/>
      <w:lang w:eastAsia="ru-RU"/>
    </w:rPr>
  </w:style>
  <w:style w:type="paragraph" w:styleId="afff0">
    <w:name w:val="List Paragraph"/>
    <w:basedOn w:val="a1"/>
    <w:uiPriority w:val="34"/>
    <w:qFormat/>
    <w:rsid w:val="0040257A"/>
    <w:pPr>
      <w:spacing w:after="0" w:line="240" w:lineRule="auto"/>
      <w:ind w:left="708"/>
    </w:pPr>
    <w:rPr>
      <w:rFonts w:ascii="Times New Roman" w:eastAsia="Times New Roman" w:hAnsi="Times New Roman" w:cs="Times New Roman"/>
      <w:sz w:val="28"/>
      <w:szCs w:val="28"/>
      <w:lang w:eastAsia="ru-RU"/>
    </w:r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1"/>
    <w:rsid w:val="0040257A"/>
    <w:pPr>
      <w:spacing w:after="160" w:line="240" w:lineRule="exact"/>
    </w:pPr>
    <w:rPr>
      <w:rFonts w:ascii="Verdana" w:eastAsia="Times New Roman" w:hAnsi="Verdana" w:cs="Verdana"/>
      <w:sz w:val="20"/>
      <w:szCs w:val="20"/>
      <w:lang w:val="en-US"/>
    </w:rPr>
  </w:style>
  <w:style w:type="paragraph" w:styleId="20">
    <w:name w:val="List Bullet 2"/>
    <w:basedOn w:val="a1"/>
    <w:autoRedefine/>
    <w:rsid w:val="0040257A"/>
    <w:pPr>
      <w:numPr>
        <w:numId w:val="11"/>
      </w:numPr>
      <w:spacing w:after="60" w:line="240" w:lineRule="auto"/>
      <w:jc w:val="both"/>
    </w:pPr>
    <w:rPr>
      <w:rFonts w:ascii="Times New Roman" w:eastAsia="Times New Roman" w:hAnsi="Times New Roman" w:cs="Times New Roman"/>
      <w:sz w:val="24"/>
      <w:szCs w:val="20"/>
      <w:lang w:eastAsia="ru-RU"/>
    </w:rPr>
  </w:style>
  <w:style w:type="paragraph" w:styleId="afff1">
    <w:name w:val="No Spacing"/>
    <w:uiPriority w:val="1"/>
    <w:qFormat/>
    <w:rsid w:val="0040257A"/>
    <w:pPr>
      <w:spacing w:after="0" w:line="240" w:lineRule="auto"/>
    </w:pPr>
    <w:rPr>
      <w:rFonts w:ascii="Times New Roman" w:eastAsia="Times New Roman" w:hAnsi="Times New Roman" w:cs="Times New Roman"/>
      <w:sz w:val="24"/>
      <w:szCs w:val="24"/>
      <w:lang w:eastAsia="ru-RU"/>
    </w:rPr>
  </w:style>
  <w:style w:type="character" w:customStyle="1" w:styleId="17">
    <w:name w:val="Пункт Знак1"/>
    <w:link w:val="af9"/>
    <w:rsid w:val="0040257A"/>
    <w:rPr>
      <w:rFonts w:ascii="Times New Roman" w:eastAsia="Times New Roman" w:hAnsi="Times New Roman" w:cs="Times New Roman"/>
      <w:sz w:val="28"/>
      <w:szCs w:val="28"/>
      <w:lang w:eastAsia="ru-RU"/>
    </w:rPr>
  </w:style>
  <w:style w:type="paragraph" w:styleId="afff2">
    <w:name w:val="endnote text"/>
    <w:basedOn w:val="a1"/>
    <w:link w:val="afff3"/>
    <w:rsid w:val="0040257A"/>
    <w:pPr>
      <w:spacing w:after="0" w:line="240" w:lineRule="auto"/>
    </w:pPr>
    <w:rPr>
      <w:rFonts w:ascii="Times New Roman" w:eastAsia="Times New Roman" w:hAnsi="Times New Roman" w:cs="Times New Roman"/>
      <w:sz w:val="20"/>
      <w:szCs w:val="20"/>
      <w:lang w:eastAsia="ru-RU"/>
    </w:rPr>
  </w:style>
  <w:style w:type="character" w:customStyle="1" w:styleId="afff3">
    <w:name w:val="Текст концевой сноски Знак"/>
    <w:basedOn w:val="a2"/>
    <w:link w:val="afff2"/>
    <w:rsid w:val="0040257A"/>
    <w:rPr>
      <w:rFonts w:ascii="Times New Roman" w:eastAsia="Times New Roman" w:hAnsi="Times New Roman" w:cs="Times New Roman"/>
      <w:sz w:val="20"/>
      <w:szCs w:val="20"/>
      <w:lang w:eastAsia="ru-RU"/>
    </w:rPr>
  </w:style>
  <w:style w:type="character" w:styleId="afff4">
    <w:name w:val="endnote reference"/>
    <w:rsid w:val="0040257A"/>
    <w:rPr>
      <w:vertAlign w:val="superscript"/>
    </w:rPr>
  </w:style>
  <w:style w:type="paragraph" w:customStyle="1" w:styleId="22">
    <w:name w:val="Пункт2"/>
    <w:basedOn w:val="af9"/>
    <w:link w:val="2b"/>
    <w:rsid w:val="0040257A"/>
    <w:pPr>
      <w:keepNext/>
      <w:numPr>
        <w:ilvl w:val="2"/>
        <w:numId w:val="7"/>
      </w:numPr>
      <w:suppressAutoHyphens/>
      <w:spacing w:before="240" w:after="120" w:line="240" w:lineRule="auto"/>
      <w:jc w:val="left"/>
      <w:outlineLvl w:val="2"/>
    </w:pPr>
    <w:rPr>
      <w:b/>
      <w:szCs w:val="20"/>
    </w:rPr>
  </w:style>
  <w:style w:type="character" w:customStyle="1" w:styleId="afff5">
    <w:name w:val="Пункт Знак"/>
    <w:rsid w:val="0040257A"/>
    <w:rPr>
      <w:sz w:val="28"/>
      <w:lang w:val="ru-RU" w:eastAsia="ru-RU" w:bidi="ar-SA"/>
    </w:rPr>
  </w:style>
  <w:style w:type="character" w:customStyle="1" w:styleId="afff6">
    <w:name w:val="Подпункт Знак"/>
    <w:rsid w:val="0040257A"/>
  </w:style>
  <w:style w:type="paragraph" w:customStyle="1" w:styleId="110">
    <w:name w:val="Заголовок 11"/>
    <w:basedOn w:val="19"/>
    <w:next w:val="19"/>
    <w:rsid w:val="0040257A"/>
    <w:pPr>
      <w:keepNext/>
      <w:jc w:val="center"/>
    </w:pPr>
    <w:rPr>
      <w:b/>
      <w:sz w:val="20"/>
    </w:rPr>
  </w:style>
  <w:style w:type="paragraph" w:customStyle="1" w:styleId="310">
    <w:name w:val="Основной текст с отступом 31"/>
    <w:basedOn w:val="19"/>
    <w:rsid w:val="0040257A"/>
    <w:pPr>
      <w:spacing w:line="220" w:lineRule="auto"/>
      <w:ind w:firstLine="426"/>
      <w:jc w:val="both"/>
    </w:pPr>
    <w:rPr>
      <w:sz w:val="20"/>
    </w:rPr>
  </w:style>
  <w:style w:type="paragraph" w:customStyle="1" w:styleId="FR1">
    <w:name w:val="FR1"/>
    <w:rsid w:val="0040257A"/>
    <w:pPr>
      <w:spacing w:after="0" w:line="640" w:lineRule="auto"/>
      <w:jc w:val="both"/>
    </w:pPr>
    <w:rPr>
      <w:rFonts w:ascii="Courier New" w:eastAsia="Times New Roman" w:hAnsi="Courier New" w:cs="Times New Roman"/>
      <w:snapToGrid w:val="0"/>
      <w:sz w:val="18"/>
      <w:szCs w:val="20"/>
      <w:lang w:eastAsia="ru-RU"/>
    </w:rPr>
  </w:style>
  <w:style w:type="paragraph" w:customStyle="1" w:styleId="1a">
    <w:name w:val="Цитата1"/>
    <w:basedOn w:val="19"/>
    <w:rsid w:val="0040257A"/>
    <w:pPr>
      <w:ind w:left="7088" w:right="-23"/>
    </w:pPr>
    <w:rPr>
      <w:sz w:val="20"/>
    </w:rPr>
  </w:style>
  <w:style w:type="paragraph" w:customStyle="1" w:styleId="afff7">
    <w:name w:val="Подподподпункт"/>
    <w:basedOn w:val="a1"/>
    <w:rsid w:val="0040257A"/>
    <w:pPr>
      <w:tabs>
        <w:tab w:val="left" w:pos="1134"/>
        <w:tab w:val="left" w:pos="1701"/>
        <w:tab w:val="num" w:pos="3560"/>
      </w:tabs>
      <w:spacing w:after="0" w:line="360" w:lineRule="auto"/>
      <w:ind w:left="3560" w:hanging="1008"/>
      <w:jc w:val="both"/>
    </w:pPr>
    <w:rPr>
      <w:rFonts w:ascii="Times New Roman" w:eastAsia="Times New Roman" w:hAnsi="Times New Roman" w:cs="Times New Roman"/>
      <w:snapToGrid w:val="0"/>
      <w:sz w:val="28"/>
      <w:szCs w:val="20"/>
      <w:lang w:eastAsia="ru-RU"/>
    </w:rPr>
  </w:style>
  <w:style w:type="paragraph" w:customStyle="1" w:styleId="12">
    <w:name w:val="Пункт1"/>
    <w:basedOn w:val="a1"/>
    <w:rsid w:val="0040257A"/>
    <w:pPr>
      <w:numPr>
        <w:numId w:val="8"/>
      </w:numPr>
      <w:spacing w:before="240" w:after="0" w:line="360" w:lineRule="auto"/>
      <w:jc w:val="center"/>
    </w:pPr>
    <w:rPr>
      <w:rFonts w:ascii="Arial" w:eastAsia="Times New Roman" w:hAnsi="Arial" w:cs="Times New Roman"/>
      <w:b/>
      <w:snapToGrid w:val="0"/>
      <w:sz w:val="28"/>
      <w:szCs w:val="28"/>
      <w:lang w:eastAsia="ru-RU"/>
    </w:rPr>
  </w:style>
  <w:style w:type="paragraph" w:styleId="afff8">
    <w:name w:val="annotation text"/>
    <w:basedOn w:val="a1"/>
    <w:link w:val="afff9"/>
    <w:rsid w:val="0040257A"/>
    <w:pPr>
      <w:spacing w:after="0" w:line="360" w:lineRule="auto"/>
      <w:ind w:firstLine="567"/>
      <w:jc w:val="both"/>
    </w:pPr>
    <w:rPr>
      <w:rFonts w:ascii="Times New Roman" w:eastAsia="Times New Roman" w:hAnsi="Times New Roman" w:cs="Times New Roman"/>
      <w:sz w:val="20"/>
      <w:szCs w:val="20"/>
      <w:lang w:eastAsia="ru-RU"/>
    </w:rPr>
  </w:style>
  <w:style w:type="character" w:customStyle="1" w:styleId="afff9">
    <w:name w:val="Текст примечания Знак"/>
    <w:basedOn w:val="a2"/>
    <w:link w:val="afff8"/>
    <w:rsid w:val="0040257A"/>
    <w:rPr>
      <w:rFonts w:ascii="Times New Roman" w:eastAsia="Times New Roman" w:hAnsi="Times New Roman" w:cs="Times New Roman"/>
      <w:sz w:val="20"/>
      <w:szCs w:val="20"/>
      <w:lang w:eastAsia="ru-RU"/>
    </w:rPr>
  </w:style>
  <w:style w:type="character" w:styleId="afffa">
    <w:name w:val="annotation reference"/>
    <w:rsid w:val="0040257A"/>
    <w:rPr>
      <w:sz w:val="16"/>
      <w:szCs w:val="16"/>
    </w:rPr>
  </w:style>
  <w:style w:type="paragraph" w:customStyle="1" w:styleId="21">
    <w:name w:val="Пункт_2"/>
    <w:basedOn w:val="a1"/>
    <w:rsid w:val="0040257A"/>
    <w:pPr>
      <w:numPr>
        <w:ilvl w:val="1"/>
        <w:numId w:val="17"/>
      </w:numPr>
      <w:tabs>
        <w:tab w:val="left" w:pos="1134"/>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31">
    <w:name w:val="Пункт_3"/>
    <w:basedOn w:val="21"/>
    <w:rsid w:val="0040257A"/>
    <w:pPr>
      <w:numPr>
        <w:ilvl w:val="2"/>
      </w:numPr>
      <w:tabs>
        <w:tab w:val="clear" w:pos="1134"/>
      </w:tabs>
    </w:pPr>
  </w:style>
  <w:style w:type="paragraph" w:customStyle="1" w:styleId="40">
    <w:name w:val="Пункт_4"/>
    <w:basedOn w:val="31"/>
    <w:rsid w:val="0040257A"/>
    <w:pPr>
      <w:numPr>
        <w:ilvl w:val="3"/>
      </w:numPr>
      <w:tabs>
        <w:tab w:val="left" w:pos="1134"/>
        <w:tab w:val="left" w:pos="1418"/>
      </w:tabs>
    </w:pPr>
    <w:rPr>
      <w:snapToGrid/>
    </w:rPr>
  </w:style>
  <w:style w:type="paragraph" w:customStyle="1" w:styleId="5ABCD">
    <w:name w:val="Пункт_5_ABCD"/>
    <w:basedOn w:val="a1"/>
    <w:rsid w:val="0040257A"/>
    <w:pPr>
      <w:numPr>
        <w:ilvl w:val="4"/>
        <w:numId w:val="17"/>
      </w:numPr>
      <w:tabs>
        <w:tab w:val="left" w:pos="1134"/>
        <w:tab w:val="left" w:pos="1701"/>
      </w:tabs>
      <w:spacing w:after="0" w:line="360" w:lineRule="auto"/>
      <w:jc w:val="both"/>
    </w:pPr>
    <w:rPr>
      <w:rFonts w:ascii="Times New Roman" w:eastAsia="Times New Roman" w:hAnsi="Times New Roman" w:cs="Times New Roman"/>
      <w:snapToGrid w:val="0"/>
      <w:sz w:val="28"/>
      <w:szCs w:val="20"/>
      <w:lang w:eastAsia="ru-RU"/>
    </w:rPr>
  </w:style>
  <w:style w:type="paragraph" w:customStyle="1" w:styleId="11">
    <w:name w:val="Пункт_1"/>
    <w:basedOn w:val="a1"/>
    <w:rsid w:val="0040257A"/>
    <w:pPr>
      <w:keepNext/>
      <w:numPr>
        <w:numId w:val="17"/>
      </w:numPr>
      <w:spacing w:before="240" w:after="0" w:line="360" w:lineRule="auto"/>
      <w:ind w:hanging="278"/>
      <w:jc w:val="center"/>
    </w:pPr>
    <w:rPr>
      <w:rFonts w:ascii="Arial" w:eastAsia="Times New Roman" w:hAnsi="Arial" w:cs="Times New Roman"/>
      <w:b/>
      <w:snapToGrid w:val="0"/>
      <w:sz w:val="28"/>
      <w:szCs w:val="28"/>
      <w:lang w:eastAsia="ru-RU"/>
    </w:rPr>
  </w:style>
  <w:style w:type="numbering" w:customStyle="1" w:styleId="a">
    <w:name w:val="Маркированный тире"/>
    <w:basedOn w:val="a4"/>
    <w:rsid w:val="0040257A"/>
    <w:pPr>
      <w:numPr>
        <w:numId w:val="18"/>
      </w:numPr>
    </w:pPr>
  </w:style>
  <w:style w:type="paragraph" w:customStyle="1" w:styleId="afffb">
    <w:name w:val="Примечание"/>
    <w:basedOn w:val="a1"/>
    <w:rsid w:val="0040257A"/>
    <w:pPr>
      <w:numPr>
        <w:ilvl w:val="1"/>
      </w:numPr>
      <w:spacing w:before="120" w:after="240" w:line="360" w:lineRule="auto"/>
      <w:ind w:left="1701" w:right="567"/>
      <w:jc w:val="both"/>
    </w:pPr>
    <w:rPr>
      <w:rFonts w:ascii="Times New Roman" w:eastAsia="Times New Roman" w:hAnsi="Times New Roman" w:cs="Times New Roman"/>
      <w:snapToGrid w:val="0"/>
      <w:spacing w:val="20"/>
      <w:sz w:val="20"/>
      <w:szCs w:val="20"/>
      <w:lang w:eastAsia="ru-RU"/>
    </w:rPr>
  </w:style>
  <w:style w:type="paragraph" w:customStyle="1" w:styleId="tztxtlist">
    <w:name w:val="tz_txt_list"/>
    <w:basedOn w:val="a1"/>
    <w:rsid w:val="0040257A"/>
    <w:pPr>
      <w:numPr>
        <w:numId w:val="19"/>
      </w:numPr>
      <w:spacing w:after="0" w:line="360" w:lineRule="auto"/>
      <w:jc w:val="both"/>
    </w:pPr>
    <w:rPr>
      <w:rFonts w:ascii="Times New Roman" w:eastAsia="Times New Roman" w:hAnsi="Times New Roman" w:cs="Times New Roman"/>
      <w:snapToGrid w:val="0"/>
      <w:sz w:val="28"/>
      <w:szCs w:val="20"/>
      <w:lang w:eastAsia="ru-RU"/>
    </w:rPr>
  </w:style>
  <w:style w:type="paragraph" w:customStyle="1" w:styleId="Tableheader">
    <w:name w:val="Table_header"/>
    <w:basedOn w:val="a1"/>
    <w:rsid w:val="0040257A"/>
    <w:pPr>
      <w:spacing w:after="0" w:line="240" w:lineRule="auto"/>
      <w:jc w:val="both"/>
    </w:pPr>
    <w:rPr>
      <w:rFonts w:ascii="Times New Roman" w:eastAsia="Times New Roman" w:hAnsi="Times New Roman" w:cs="Times New Roman"/>
      <w:b/>
      <w:sz w:val="20"/>
      <w:szCs w:val="24"/>
      <w:lang w:eastAsia="ru-RU"/>
    </w:rPr>
  </w:style>
  <w:style w:type="paragraph" w:customStyle="1" w:styleId="Tabletext">
    <w:name w:val="Table_text"/>
    <w:basedOn w:val="a1"/>
    <w:rsid w:val="0040257A"/>
    <w:pPr>
      <w:spacing w:after="0" w:line="240" w:lineRule="auto"/>
      <w:jc w:val="both"/>
    </w:pPr>
    <w:rPr>
      <w:rFonts w:ascii="Times New Roman" w:eastAsia="Times New Roman" w:hAnsi="Times New Roman" w:cs="Times New Roman"/>
      <w:sz w:val="20"/>
      <w:szCs w:val="24"/>
      <w:lang w:eastAsia="ru-RU"/>
    </w:rPr>
  </w:style>
  <w:style w:type="paragraph" w:customStyle="1" w:styleId="ListBul">
    <w:name w:val="ListBul"/>
    <w:basedOn w:val="a1"/>
    <w:rsid w:val="0040257A"/>
    <w:pPr>
      <w:numPr>
        <w:numId w:val="20"/>
      </w:numPr>
      <w:tabs>
        <w:tab w:val="clear" w:pos="360"/>
        <w:tab w:val="left" w:pos="284"/>
      </w:tabs>
      <w:spacing w:after="0" w:line="240" w:lineRule="auto"/>
      <w:jc w:val="both"/>
    </w:pPr>
    <w:rPr>
      <w:rFonts w:ascii="Times New Roman" w:eastAsia="Times New Roman" w:hAnsi="Times New Roman" w:cs="Times New Roman"/>
      <w:szCs w:val="24"/>
      <w:lang w:eastAsia="ru-RU"/>
    </w:rPr>
  </w:style>
  <w:style w:type="character" w:customStyle="1" w:styleId="2b">
    <w:name w:val="Пункт2 Знак"/>
    <w:link w:val="22"/>
    <w:rsid w:val="0040257A"/>
    <w:rPr>
      <w:rFonts w:ascii="Times New Roman" w:eastAsia="Times New Roman" w:hAnsi="Times New Roman" w:cs="Times New Roman"/>
      <w:b/>
      <w:sz w:val="28"/>
      <w:szCs w:val="20"/>
      <w:lang w:eastAsia="ru-RU"/>
    </w:rPr>
  </w:style>
  <w:style w:type="paragraph" w:styleId="afffc">
    <w:name w:val="annotation subject"/>
    <w:basedOn w:val="afff8"/>
    <w:next w:val="afff8"/>
    <w:link w:val="afffd"/>
    <w:rsid w:val="0040257A"/>
    <w:rPr>
      <w:b/>
      <w:bCs/>
    </w:rPr>
  </w:style>
  <w:style w:type="character" w:customStyle="1" w:styleId="afffd">
    <w:name w:val="Тема примечания Знак"/>
    <w:basedOn w:val="afff9"/>
    <w:link w:val="afffc"/>
    <w:rsid w:val="0040257A"/>
    <w:rPr>
      <w:rFonts w:ascii="Times New Roman" w:eastAsia="Times New Roman" w:hAnsi="Times New Roman" w:cs="Times New Roman"/>
      <w:b/>
      <w:bCs/>
      <w:sz w:val="20"/>
      <w:szCs w:val="20"/>
      <w:lang w:eastAsia="ru-RU"/>
    </w:rPr>
  </w:style>
  <w:style w:type="character" w:customStyle="1" w:styleId="63">
    <w:name w:val="Основной текст (6)_"/>
    <w:link w:val="64"/>
    <w:rsid w:val="0040257A"/>
    <w:rPr>
      <w:sz w:val="24"/>
      <w:szCs w:val="24"/>
      <w:shd w:val="clear" w:color="auto" w:fill="FFFFFF"/>
    </w:rPr>
  </w:style>
  <w:style w:type="character" w:customStyle="1" w:styleId="afffe">
    <w:name w:val="Основной текст_"/>
    <w:link w:val="1b"/>
    <w:rsid w:val="0040257A"/>
    <w:rPr>
      <w:sz w:val="24"/>
      <w:szCs w:val="24"/>
      <w:shd w:val="clear" w:color="auto" w:fill="FFFFFF"/>
    </w:rPr>
  </w:style>
  <w:style w:type="character" w:customStyle="1" w:styleId="affff">
    <w:name w:val="Основной текст + Полужирный"/>
    <w:rsid w:val="0040257A"/>
    <w:rPr>
      <w:b/>
      <w:bCs/>
      <w:sz w:val="24"/>
      <w:szCs w:val="24"/>
      <w:shd w:val="clear" w:color="auto" w:fill="FFFFFF"/>
    </w:rPr>
  </w:style>
  <w:style w:type="paragraph" w:customStyle="1" w:styleId="64">
    <w:name w:val="Основной текст (6)"/>
    <w:basedOn w:val="a1"/>
    <w:link w:val="63"/>
    <w:rsid w:val="0040257A"/>
    <w:pPr>
      <w:shd w:val="clear" w:color="auto" w:fill="FFFFFF"/>
      <w:spacing w:after="240" w:line="288" w:lineRule="exact"/>
      <w:ind w:hanging="360"/>
      <w:jc w:val="center"/>
    </w:pPr>
    <w:rPr>
      <w:sz w:val="24"/>
      <w:szCs w:val="24"/>
    </w:rPr>
  </w:style>
  <w:style w:type="paragraph" w:customStyle="1" w:styleId="1b">
    <w:name w:val="Основной текст1"/>
    <w:basedOn w:val="a1"/>
    <w:link w:val="afffe"/>
    <w:rsid w:val="0040257A"/>
    <w:pPr>
      <w:shd w:val="clear" w:color="auto" w:fill="FFFFFF"/>
      <w:spacing w:after="0" w:line="0" w:lineRule="atLeast"/>
      <w:ind w:hanging="440"/>
    </w:pPr>
    <w:rPr>
      <w:sz w:val="24"/>
      <w:szCs w:val="24"/>
    </w:rPr>
  </w:style>
  <w:style w:type="paragraph" w:customStyle="1" w:styleId="140">
    <w:name w:val="Стиль14"/>
    <w:basedOn w:val="a1"/>
    <w:rsid w:val="0040257A"/>
    <w:pPr>
      <w:spacing w:after="0" w:line="264" w:lineRule="auto"/>
      <w:ind w:firstLine="720"/>
      <w:jc w:val="both"/>
    </w:pPr>
    <w:rPr>
      <w:rFonts w:ascii="Times New Roman" w:eastAsia="Times New Roman" w:hAnsi="Times New Roman" w:cs="Times New Roman"/>
      <w:sz w:val="28"/>
      <w:szCs w:val="28"/>
      <w:lang w:eastAsia="ru-RU"/>
    </w:rPr>
  </w:style>
  <w:style w:type="paragraph" w:customStyle="1" w:styleId="affff0">
    <w:name w:val="Список маркированный"/>
    <w:basedOn w:val="a1"/>
    <w:next w:val="a1"/>
    <w:link w:val="affff1"/>
    <w:autoRedefine/>
    <w:rsid w:val="0040257A"/>
    <w:pPr>
      <w:spacing w:after="0" w:line="240" w:lineRule="auto"/>
      <w:jc w:val="both"/>
    </w:pPr>
    <w:rPr>
      <w:rFonts w:ascii="Times New Roman" w:eastAsia="Times New Roman" w:hAnsi="Times New Roman" w:cs="Times New Roman"/>
      <w:sz w:val="28"/>
      <w:szCs w:val="24"/>
      <w:lang w:eastAsia="ru-RU"/>
    </w:rPr>
  </w:style>
  <w:style w:type="character" w:customStyle="1" w:styleId="affff1">
    <w:name w:val="Список маркированный Знак Знак"/>
    <w:link w:val="affff0"/>
    <w:rsid w:val="0040257A"/>
    <w:rPr>
      <w:rFonts w:ascii="Times New Roman" w:eastAsia="Times New Roman" w:hAnsi="Times New Roman" w:cs="Times New Roman"/>
      <w:sz w:val="28"/>
      <w:szCs w:val="24"/>
      <w:lang w:eastAsia="ru-RU"/>
    </w:rPr>
  </w:style>
  <w:style w:type="paragraph" w:customStyle="1" w:styleId="311">
    <w:name w:val="Основной текст 31"/>
    <w:basedOn w:val="a1"/>
    <w:rsid w:val="0040257A"/>
    <w:pPr>
      <w:suppressAutoHyphens/>
      <w:spacing w:after="0" w:line="240" w:lineRule="auto"/>
      <w:jc w:val="both"/>
    </w:pPr>
    <w:rPr>
      <w:rFonts w:ascii="Times New Roman" w:eastAsia="Times New Roman" w:hAnsi="Times New Roman" w:cs="Times New Roman"/>
      <w:lang w:eastAsia="ar-SA"/>
    </w:rPr>
  </w:style>
  <w:style w:type="paragraph" w:styleId="affff2">
    <w:name w:val="Plain Text"/>
    <w:basedOn w:val="a1"/>
    <w:link w:val="affff3"/>
    <w:unhideWhenUsed/>
    <w:rsid w:val="0040257A"/>
    <w:pPr>
      <w:spacing w:after="0" w:line="240" w:lineRule="auto"/>
    </w:pPr>
    <w:rPr>
      <w:rFonts w:ascii="Calibri" w:eastAsia="Calibri" w:hAnsi="Calibri" w:cs="Times New Roman"/>
      <w:szCs w:val="21"/>
      <w:lang w:val="x-none"/>
    </w:rPr>
  </w:style>
  <w:style w:type="character" w:customStyle="1" w:styleId="affff3">
    <w:name w:val="Текст Знак"/>
    <w:basedOn w:val="a2"/>
    <w:link w:val="affff2"/>
    <w:rsid w:val="0040257A"/>
    <w:rPr>
      <w:rFonts w:ascii="Calibri" w:eastAsia="Calibri" w:hAnsi="Calibri" w:cs="Times New Roman"/>
      <w:szCs w:val="21"/>
      <w:lang w:val="x-none"/>
    </w:rPr>
  </w:style>
  <w:style w:type="paragraph" w:customStyle="1" w:styleId="s18-">
    <w:name w:val="s18 Список мал -"/>
    <w:basedOn w:val="a1"/>
    <w:rsid w:val="0040257A"/>
    <w:pPr>
      <w:tabs>
        <w:tab w:val="left" w:pos="851"/>
        <w:tab w:val="num" w:pos="1701"/>
      </w:tabs>
      <w:spacing w:before="60" w:after="0" w:line="240" w:lineRule="auto"/>
      <w:ind w:left="1701" w:hanging="567"/>
      <w:jc w:val="both"/>
      <w:outlineLvl w:val="2"/>
    </w:pPr>
    <w:rPr>
      <w:rFonts w:ascii="Times New Roman" w:eastAsia="Times New Roman" w:hAnsi="Times New Roman" w:cs="Times New Roman"/>
      <w:lang w:eastAsia="ru-RU"/>
    </w:rPr>
  </w:style>
  <w:style w:type="character" w:styleId="affff4">
    <w:name w:val="Book Title"/>
    <w:uiPriority w:val="33"/>
    <w:qFormat/>
    <w:rsid w:val="0040257A"/>
    <w:rPr>
      <w:rFonts w:ascii="Cambria" w:eastAsia="Times New Roman" w:hAnsi="Cambria"/>
      <w:b/>
      <w:i/>
      <w:sz w:val="24"/>
      <w:szCs w:val="24"/>
    </w:rPr>
  </w:style>
  <w:style w:type="character" w:customStyle="1" w:styleId="312">
    <w:name w:val="Стиль3 Знак Знак1"/>
    <w:link w:val="39"/>
    <w:locked/>
    <w:rsid w:val="0040257A"/>
    <w:rPr>
      <w:sz w:val="24"/>
    </w:rPr>
  </w:style>
  <w:style w:type="paragraph" w:customStyle="1" w:styleId="39">
    <w:name w:val="Стиль3 Знак"/>
    <w:basedOn w:val="28"/>
    <w:link w:val="312"/>
    <w:rsid w:val="0040257A"/>
    <w:pPr>
      <w:widowControl w:val="0"/>
      <w:tabs>
        <w:tab w:val="num" w:pos="227"/>
      </w:tabs>
      <w:suppressAutoHyphens w:val="0"/>
      <w:adjustRightInd w:val="0"/>
      <w:ind w:firstLine="0"/>
    </w:pPr>
    <w:rPr>
      <w:rFonts w:asciiTheme="minorHAnsi" w:eastAsiaTheme="minorHAnsi" w:hAnsiTheme="minorHAnsi" w:cstheme="minorBidi"/>
      <w:szCs w:val="22"/>
      <w:lang w:eastAsia="en-US"/>
    </w:rPr>
  </w:style>
  <w:style w:type="paragraph" w:customStyle="1" w:styleId="3">
    <w:name w:val="Стиль3"/>
    <w:basedOn w:val="28"/>
    <w:rsid w:val="0040257A"/>
    <w:pPr>
      <w:widowControl w:val="0"/>
      <w:numPr>
        <w:ilvl w:val="2"/>
        <w:numId w:val="3"/>
      </w:numPr>
      <w:suppressAutoHyphens w:val="0"/>
      <w:adjustRightInd w:val="0"/>
      <w:ind w:left="283" w:firstLine="0"/>
    </w:pPr>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257921">
      <w:bodyDiv w:val="1"/>
      <w:marLeft w:val="0"/>
      <w:marRight w:val="0"/>
      <w:marTop w:val="0"/>
      <w:marBottom w:val="0"/>
      <w:divBdr>
        <w:top w:val="none" w:sz="0" w:space="0" w:color="auto"/>
        <w:left w:val="none" w:sz="0" w:space="0" w:color="auto"/>
        <w:bottom w:val="none" w:sz="0" w:space="0" w:color="auto"/>
        <w:right w:val="none" w:sz="0" w:space="0" w:color="auto"/>
      </w:divBdr>
    </w:div>
    <w:div w:id="360935003">
      <w:bodyDiv w:val="1"/>
      <w:marLeft w:val="0"/>
      <w:marRight w:val="0"/>
      <w:marTop w:val="0"/>
      <w:marBottom w:val="0"/>
      <w:divBdr>
        <w:top w:val="none" w:sz="0" w:space="0" w:color="auto"/>
        <w:left w:val="none" w:sz="0" w:space="0" w:color="auto"/>
        <w:bottom w:val="none" w:sz="0" w:space="0" w:color="auto"/>
        <w:right w:val="none" w:sz="0" w:space="0" w:color="auto"/>
      </w:divBdr>
      <w:divsChild>
        <w:div w:id="361979609">
          <w:marLeft w:val="0"/>
          <w:marRight w:val="0"/>
          <w:marTop w:val="0"/>
          <w:marBottom w:val="0"/>
          <w:divBdr>
            <w:top w:val="none" w:sz="0" w:space="0" w:color="auto"/>
            <w:left w:val="none" w:sz="0" w:space="0" w:color="auto"/>
            <w:bottom w:val="none" w:sz="0" w:space="0" w:color="auto"/>
            <w:right w:val="none" w:sz="0" w:space="0" w:color="auto"/>
          </w:divBdr>
        </w:div>
      </w:divsChild>
    </w:div>
    <w:div w:id="1020933546">
      <w:bodyDiv w:val="1"/>
      <w:marLeft w:val="0"/>
      <w:marRight w:val="0"/>
      <w:marTop w:val="0"/>
      <w:marBottom w:val="0"/>
      <w:divBdr>
        <w:top w:val="none" w:sz="0" w:space="0" w:color="auto"/>
        <w:left w:val="none" w:sz="0" w:space="0" w:color="auto"/>
        <w:bottom w:val="none" w:sz="0" w:space="0" w:color="auto"/>
        <w:right w:val="none" w:sz="0" w:space="0" w:color="auto"/>
      </w:divBdr>
    </w:div>
    <w:div w:id="1363282885">
      <w:bodyDiv w:val="1"/>
      <w:marLeft w:val="0"/>
      <w:marRight w:val="0"/>
      <w:marTop w:val="0"/>
      <w:marBottom w:val="0"/>
      <w:divBdr>
        <w:top w:val="none" w:sz="0" w:space="0" w:color="auto"/>
        <w:left w:val="none" w:sz="0" w:space="0" w:color="auto"/>
        <w:bottom w:val="none" w:sz="0" w:space="0" w:color="auto"/>
        <w:right w:val="none" w:sz="0" w:space="0" w:color="auto"/>
      </w:divBdr>
      <w:divsChild>
        <w:div w:id="1952541789">
          <w:marLeft w:val="0"/>
          <w:marRight w:val="0"/>
          <w:marTop w:val="0"/>
          <w:marBottom w:val="0"/>
          <w:divBdr>
            <w:top w:val="none" w:sz="0" w:space="0" w:color="auto"/>
            <w:left w:val="none" w:sz="0" w:space="0" w:color="auto"/>
            <w:bottom w:val="none" w:sz="0" w:space="0" w:color="auto"/>
            <w:right w:val="none" w:sz="0" w:space="0" w:color="auto"/>
          </w:divBdr>
          <w:divsChild>
            <w:div w:id="1027175145">
              <w:marLeft w:val="0"/>
              <w:marRight w:val="0"/>
              <w:marTop w:val="0"/>
              <w:marBottom w:val="0"/>
              <w:divBdr>
                <w:top w:val="none" w:sz="0" w:space="0" w:color="auto"/>
                <w:left w:val="none" w:sz="0" w:space="0" w:color="auto"/>
                <w:bottom w:val="none" w:sz="0" w:space="0" w:color="auto"/>
                <w:right w:val="none" w:sz="0" w:space="0" w:color="auto"/>
              </w:divBdr>
              <w:divsChild>
                <w:div w:id="2123764502">
                  <w:marLeft w:val="0"/>
                  <w:marRight w:val="0"/>
                  <w:marTop w:val="0"/>
                  <w:marBottom w:val="0"/>
                  <w:divBdr>
                    <w:top w:val="none" w:sz="0" w:space="0" w:color="auto"/>
                    <w:left w:val="none" w:sz="0" w:space="0" w:color="auto"/>
                    <w:bottom w:val="none" w:sz="0" w:space="0" w:color="auto"/>
                    <w:right w:val="none" w:sz="0" w:space="0" w:color="auto"/>
                  </w:divBdr>
                  <w:divsChild>
                    <w:div w:id="1381586166">
                      <w:marLeft w:val="0"/>
                      <w:marRight w:val="0"/>
                      <w:marTop w:val="0"/>
                      <w:marBottom w:val="0"/>
                      <w:divBdr>
                        <w:top w:val="none" w:sz="0" w:space="0" w:color="auto"/>
                        <w:left w:val="none" w:sz="0" w:space="0" w:color="auto"/>
                        <w:bottom w:val="none" w:sz="0" w:space="0" w:color="auto"/>
                        <w:right w:val="none" w:sz="0" w:space="0" w:color="auto"/>
                      </w:divBdr>
                      <w:divsChild>
                        <w:div w:id="1594127961">
                          <w:marLeft w:val="0"/>
                          <w:marRight w:val="0"/>
                          <w:marTop w:val="0"/>
                          <w:marBottom w:val="0"/>
                          <w:divBdr>
                            <w:top w:val="none" w:sz="0" w:space="0" w:color="auto"/>
                            <w:left w:val="none" w:sz="0" w:space="0" w:color="auto"/>
                            <w:bottom w:val="none" w:sz="0" w:space="0" w:color="auto"/>
                            <w:right w:val="none" w:sz="0" w:space="0" w:color="auto"/>
                          </w:divBdr>
                          <w:divsChild>
                            <w:div w:id="880019109">
                              <w:marLeft w:val="0"/>
                              <w:marRight w:val="0"/>
                              <w:marTop w:val="0"/>
                              <w:marBottom w:val="300"/>
                              <w:divBdr>
                                <w:top w:val="none" w:sz="0" w:space="0" w:color="auto"/>
                                <w:left w:val="none" w:sz="0" w:space="0" w:color="auto"/>
                                <w:bottom w:val="none" w:sz="0" w:space="0" w:color="auto"/>
                                <w:right w:val="none" w:sz="0" w:space="0" w:color="auto"/>
                              </w:divBdr>
                              <w:divsChild>
                                <w:div w:id="20280069">
                                  <w:marLeft w:val="0"/>
                                  <w:marRight w:val="0"/>
                                  <w:marTop w:val="0"/>
                                  <w:marBottom w:val="0"/>
                                  <w:divBdr>
                                    <w:top w:val="none" w:sz="0" w:space="0" w:color="auto"/>
                                    <w:left w:val="none" w:sz="0" w:space="0" w:color="auto"/>
                                    <w:bottom w:val="none" w:sz="0" w:space="0" w:color="auto"/>
                                    <w:right w:val="none" w:sz="0" w:space="0" w:color="auto"/>
                                  </w:divBdr>
                                  <w:divsChild>
                                    <w:div w:id="1032148868">
                                      <w:marLeft w:val="0"/>
                                      <w:marRight w:val="0"/>
                                      <w:marTop w:val="0"/>
                                      <w:marBottom w:val="0"/>
                                      <w:divBdr>
                                        <w:top w:val="none" w:sz="0" w:space="0" w:color="auto"/>
                                        <w:left w:val="none" w:sz="0" w:space="0" w:color="auto"/>
                                        <w:bottom w:val="none" w:sz="0" w:space="0" w:color="auto"/>
                                        <w:right w:val="none" w:sz="0" w:space="0" w:color="auto"/>
                                      </w:divBdr>
                                      <w:divsChild>
                                        <w:div w:id="1292978576">
                                          <w:marLeft w:val="0"/>
                                          <w:marRight w:val="0"/>
                                          <w:marTop w:val="0"/>
                                          <w:marBottom w:val="0"/>
                                          <w:divBdr>
                                            <w:top w:val="none" w:sz="0" w:space="0" w:color="auto"/>
                                            <w:left w:val="single" w:sz="6" w:space="11" w:color="D1D1D1"/>
                                            <w:bottom w:val="single" w:sz="6" w:space="0" w:color="D1D1D1"/>
                                            <w:right w:val="single" w:sz="6" w:space="11" w:color="D1D1D1"/>
                                          </w:divBdr>
                                        </w:div>
                                      </w:divsChild>
                                    </w:div>
                                  </w:divsChild>
                                </w:div>
                              </w:divsChild>
                            </w:div>
                          </w:divsChild>
                        </w:div>
                      </w:divsChild>
                    </w:div>
                  </w:divsChild>
                </w:div>
              </w:divsChild>
            </w:div>
          </w:divsChild>
        </w:div>
      </w:divsChild>
    </w:div>
    <w:div w:id="2086416361">
      <w:bodyDiv w:val="1"/>
      <w:marLeft w:val="0"/>
      <w:marRight w:val="0"/>
      <w:marTop w:val="0"/>
      <w:marBottom w:val="0"/>
      <w:divBdr>
        <w:top w:val="none" w:sz="0" w:space="0" w:color="auto"/>
        <w:left w:val="none" w:sz="0" w:space="0" w:color="auto"/>
        <w:bottom w:val="none" w:sz="0" w:space="0" w:color="auto"/>
        <w:right w:val="none" w:sz="0" w:space="0" w:color="auto"/>
      </w:divBdr>
      <w:divsChild>
        <w:div w:id="70799231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EverstovAN@yatec.ru" TargetMode="External"/><Relationship Id="rId13" Type="http://schemas.openxmlformats.org/officeDocument/2006/relationships/hyperlink" Target="mailto:EverstovAN@yatec.ru"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www.zakupki.gov.ru" TargetMode="External"/><Relationship Id="rId12" Type="http://schemas.openxmlformats.org/officeDocument/2006/relationships/hyperlink" Target="http://etp.roseltorg.ru" TargetMode="External"/><Relationship Id="rId17" Type="http://schemas.openxmlformats.org/officeDocument/2006/relationships/hyperlink" Target="http://www.roseltorg.ru" TargetMode="External"/><Relationship Id="rId2" Type="http://schemas.openxmlformats.org/officeDocument/2006/relationships/styles" Target="styles.xml"/><Relationship Id="rId16" Type="http://schemas.openxmlformats.org/officeDocument/2006/relationships/hyperlink" Target="http://www.zakupki.gov.ru" TargetMode="External"/><Relationship Id="rId1" Type="http://schemas.openxmlformats.org/officeDocument/2006/relationships/numbering" Target="numbering.xml"/><Relationship Id="rId6" Type="http://schemas.openxmlformats.org/officeDocument/2006/relationships/hyperlink" Target="http://www.roseltorg.ru/" TargetMode="External"/><Relationship Id="rId11" Type="http://schemas.openxmlformats.org/officeDocument/2006/relationships/hyperlink" Target="mailto:tender@yatec.ru" TargetMode="External"/><Relationship Id="rId5" Type="http://schemas.openxmlformats.org/officeDocument/2006/relationships/webSettings" Target="webSettings.xml"/><Relationship Id="rId15" Type="http://schemas.openxmlformats.org/officeDocument/2006/relationships/hyperlink" Target="http://www.roseltorg.ru" TargetMode="External"/><Relationship Id="rId10" Type="http://schemas.openxmlformats.org/officeDocument/2006/relationships/hyperlink" Target="mailto:EverstovAN@yatec.ru"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tender@yatec.ru" TargetMode="External"/><Relationship Id="rId14" Type="http://schemas.openxmlformats.org/officeDocument/2006/relationships/hyperlink" Target="mailto:tender@ya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257</TotalTime>
  <Pages>24</Pages>
  <Words>13457</Words>
  <Characters>76705</Characters>
  <Application>Microsoft Office Word</Application>
  <DocSecurity>0</DocSecurity>
  <Lines>639</Lines>
  <Paragraphs>179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89983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Колосова Надежда Васильевна</dc:creator>
  <cp:keywords/>
  <dc:description/>
  <cp:lastModifiedBy> </cp:lastModifiedBy>
  <cp:revision>20</cp:revision>
  <cp:lastPrinted>2012-10-30T05:43:00Z</cp:lastPrinted>
  <dcterms:created xsi:type="dcterms:W3CDTF">2012-10-11T07:44:00Z</dcterms:created>
  <dcterms:modified xsi:type="dcterms:W3CDTF">2012-10-31T04:20:00Z</dcterms:modified>
</cp:coreProperties>
</file>